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798" w:rsidRPr="00E427D0" w:rsidRDefault="00C47798" w:rsidP="00C47798">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427D0">
        <w:rPr>
          <w:rFonts w:ascii="Times New Roman" w:eastAsia="Times New Roman" w:hAnsi="Times New Roman" w:cs="Times New Roman"/>
          <w:b/>
          <w:sz w:val="24"/>
          <w:szCs w:val="24"/>
          <w:lang w:eastAsia="ru-RU"/>
        </w:rPr>
        <w:t>ОТЧЕТ О ДЕЯТЕЛЬНОСТИ</w:t>
      </w:r>
    </w:p>
    <w:p w:rsidR="00C47798" w:rsidRPr="00E427D0" w:rsidRDefault="00C47798" w:rsidP="00C477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27D0">
        <w:rPr>
          <w:rFonts w:ascii="Times New Roman" w:eastAsia="Times New Roman" w:hAnsi="Times New Roman" w:cs="Times New Roman"/>
          <w:b/>
          <w:sz w:val="24"/>
          <w:szCs w:val="24"/>
          <w:lang w:eastAsia="ru-RU"/>
        </w:rPr>
        <w:t>ООО «Управляющая компания «Развитие недвижимости»</w:t>
      </w:r>
    </w:p>
    <w:p w:rsidR="00C47798" w:rsidRPr="00E427D0" w:rsidRDefault="00C47798" w:rsidP="00C477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27D0">
        <w:rPr>
          <w:rFonts w:ascii="Times New Roman" w:eastAsia="Times New Roman" w:hAnsi="Times New Roman" w:cs="Times New Roman"/>
          <w:b/>
          <w:sz w:val="24"/>
          <w:szCs w:val="24"/>
          <w:lang w:eastAsia="ru-RU"/>
        </w:rPr>
        <w:t>по управлению и техническому обслуживанию жилого дома со встроенными помещениями и встроенно-пристроенной автостоянкой</w:t>
      </w:r>
      <w:r w:rsidRPr="00E427D0">
        <w:rPr>
          <w:rFonts w:ascii="Times New Roman" w:eastAsia="Times New Roman" w:hAnsi="Times New Roman" w:cs="Times New Roman"/>
          <w:b/>
          <w:sz w:val="24"/>
          <w:szCs w:val="24"/>
          <w:lang w:eastAsia="ru-RU"/>
        </w:rPr>
        <w:br/>
        <w:t xml:space="preserve">по адресу: г. Санкт-Петербург, ул. </w:t>
      </w:r>
      <w:proofErr w:type="spellStart"/>
      <w:r w:rsidRPr="00E427D0">
        <w:rPr>
          <w:rFonts w:ascii="Times New Roman" w:eastAsia="Times New Roman" w:hAnsi="Times New Roman" w:cs="Times New Roman"/>
          <w:b/>
          <w:sz w:val="24"/>
          <w:szCs w:val="24"/>
          <w:lang w:eastAsia="ru-RU"/>
        </w:rPr>
        <w:t>Дибуновская</w:t>
      </w:r>
      <w:proofErr w:type="spellEnd"/>
      <w:r w:rsidRPr="00E427D0">
        <w:rPr>
          <w:rFonts w:ascii="Times New Roman" w:eastAsia="Times New Roman" w:hAnsi="Times New Roman" w:cs="Times New Roman"/>
          <w:b/>
          <w:sz w:val="24"/>
          <w:szCs w:val="24"/>
          <w:lang w:eastAsia="ru-RU"/>
        </w:rPr>
        <w:t>, д. 50 за 201</w:t>
      </w:r>
      <w:r w:rsidR="00132E58" w:rsidRPr="00E427D0">
        <w:rPr>
          <w:rFonts w:ascii="Times New Roman" w:eastAsia="Times New Roman" w:hAnsi="Times New Roman" w:cs="Times New Roman"/>
          <w:b/>
          <w:sz w:val="24"/>
          <w:szCs w:val="24"/>
          <w:lang w:eastAsia="ru-RU"/>
        </w:rPr>
        <w:t>9</w:t>
      </w:r>
      <w:r w:rsidRPr="00E427D0">
        <w:rPr>
          <w:rFonts w:ascii="Times New Roman" w:eastAsia="Times New Roman" w:hAnsi="Times New Roman" w:cs="Times New Roman"/>
          <w:b/>
          <w:sz w:val="24"/>
          <w:szCs w:val="24"/>
          <w:lang w:eastAsia="ru-RU"/>
        </w:rPr>
        <w:t xml:space="preserve"> год.</w:t>
      </w:r>
    </w:p>
    <w:p w:rsidR="00C47798" w:rsidRPr="00E427D0" w:rsidRDefault="00C47798" w:rsidP="00C4779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C47798" w:rsidRPr="00E427D0" w:rsidRDefault="00C47798" w:rsidP="00C4779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C47798" w:rsidRPr="00E427D0" w:rsidRDefault="00C47798" w:rsidP="00C47798">
      <w:pPr>
        <w:widowControl w:val="0"/>
        <w:shd w:val="clear" w:color="auto" w:fill="FFFFFF"/>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ООО «Управляющая компания «Развитие недвижимости» осуществляет управление жилым домом по адресу: Санкт-Петербург, ул. </w:t>
      </w:r>
      <w:proofErr w:type="spellStart"/>
      <w:r w:rsidRPr="00E427D0">
        <w:rPr>
          <w:rFonts w:ascii="Times New Roman" w:eastAsia="Times New Roman" w:hAnsi="Times New Roman" w:cs="Times New Roman"/>
          <w:lang w:eastAsia="ru-RU"/>
        </w:rPr>
        <w:t>Дибуновская</w:t>
      </w:r>
      <w:proofErr w:type="spellEnd"/>
      <w:r w:rsidRPr="00E427D0">
        <w:rPr>
          <w:rFonts w:ascii="Times New Roman" w:eastAsia="Times New Roman" w:hAnsi="Times New Roman" w:cs="Times New Roman"/>
          <w:lang w:eastAsia="ru-RU"/>
        </w:rPr>
        <w:t>, д. 50 с 03.07.2006г. Компания имеет лицензию № 78-000134 на право управления многоквартирными домами, выданную 20.04.2015г. Государственной жилищной инспекцией Санкт-Петербурга, является членом СРО НП "Объединение управляющих компаний", свидетельство № 39 от 25.02.2011 года.</w:t>
      </w:r>
    </w:p>
    <w:p w:rsidR="00C47798" w:rsidRPr="00E427D0" w:rsidRDefault="00C47798" w:rsidP="00C47798">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 настоящем отчете предоставляется информация о деятельности ООО «Управляющая компания «Развитие недвижимости», связанная с управлением и эксплуатацией жилого дома, в том числе раскрывается информация о содержании работ и услуг, выполнявшихся в 201</w:t>
      </w:r>
      <w:r w:rsidR="00132E58" w:rsidRPr="00E427D0">
        <w:rPr>
          <w:rFonts w:ascii="Times New Roman" w:eastAsia="Times New Roman" w:hAnsi="Times New Roman" w:cs="Times New Roman"/>
          <w:lang w:eastAsia="ru-RU"/>
        </w:rPr>
        <w:t>9</w:t>
      </w:r>
      <w:r w:rsidRPr="00E427D0">
        <w:rPr>
          <w:rFonts w:ascii="Times New Roman" w:eastAsia="Times New Roman" w:hAnsi="Times New Roman" w:cs="Times New Roman"/>
          <w:lang w:eastAsia="ru-RU"/>
        </w:rPr>
        <w:t xml:space="preserve"> году, доходах и расходах, состоянии расчетов, результат финансово-хозяйственной деятельности компании, план работ на 20</w:t>
      </w:r>
      <w:r w:rsidR="00132E58" w:rsidRPr="00E427D0">
        <w:rPr>
          <w:rFonts w:ascii="Times New Roman" w:eastAsia="Times New Roman" w:hAnsi="Times New Roman" w:cs="Times New Roman"/>
          <w:lang w:eastAsia="ru-RU"/>
        </w:rPr>
        <w:t>20</w:t>
      </w:r>
      <w:r w:rsidRPr="00E427D0">
        <w:rPr>
          <w:rFonts w:ascii="Times New Roman" w:eastAsia="Times New Roman" w:hAnsi="Times New Roman" w:cs="Times New Roman"/>
          <w:lang w:eastAsia="ru-RU"/>
        </w:rPr>
        <w:t xml:space="preserve"> год.</w:t>
      </w:r>
    </w:p>
    <w:p w:rsidR="00C47798" w:rsidRPr="00E427D0" w:rsidRDefault="00C47798" w:rsidP="00AA433E">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E427D0">
        <w:rPr>
          <w:rFonts w:ascii="Times New Roman" w:eastAsia="Times New Roman" w:hAnsi="Times New Roman" w:cs="Times New Roman"/>
          <w:lang w:eastAsia="ru-RU"/>
        </w:rPr>
        <w:tab/>
      </w:r>
    </w:p>
    <w:p w:rsidR="00C47798" w:rsidRPr="00E427D0" w:rsidRDefault="00C47798" w:rsidP="00C47798">
      <w:pPr>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E427D0">
        <w:rPr>
          <w:rFonts w:ascii="Times New Roman" w:eastAsia="Times New Roman" w:hAnsi="Times New Roman" w:cs="Times New Roman"/>
          <w:b/>
          <w:lang w:eastAsia="ru-RU"/>
        </w:rPr>
        <w:t>О работе Управляющей компании за 201</w:t>
      </w:r>
      <w:r w:rsidR="00132E58" w:rsidRPr="00E427D0">
        <w:rPr>
          <w:rFonts w:ascii="Times New Roman" w:eastAsia="Times New Roman" w:hAnsi="Times New Roman" w:cs="Times New Roman"/>
          <w:b/>
          <w:lang w:eastAsia="ru-RU"/>
        </w:rPr>
        <w:t>9</w:t>
      </w:r>
      <w:r w:rsidRPr="00E427D0">
        <w:rPr>
          <w:rFonts w:ascii="Times New Roman" w:eastAsia="Times New Roman" w:hAnsi="Times New Roman" w:cs="Times New Roman"/>
          <w:b/>
          <w:lang w:eastAsia="ru-RU"/>
        </w:rPr>
        <w:t xml:space="preserve"> год</w:t>
      </w:r>
    </w:p>
    <w:p w:rsidR="00C47798" w:rsidRPr="00E427D0" w:rsidRDefault="00C47798" w:rsidP="00C47798">
      <w:pPr>
        <w:widowControl w:val="0"/>
        <w:autoSpaceDE w:val="0"/>
        <w:autoSpaceDN w:val="0"/>
        <w:adjustRightInd w:val="0"/>
        <w:spacing w:after="0" w:line="240" w:lineRule="auto"/>
        <w:rPr>
          <w:rFonts w:ascii="Times New Roman" w:eastAsia="Times New Roman" w:hAnsi="Times New Roman" w:cs="Times New Roman"/>
          <w:b/>
          <w:i/>
          <w:lang w:eastAsia="ru-RU"/>
        </w:rPr>
      </w:pPr>
    </w:p>
    <w:p w:rsidR="00C47798" w:rsidRPr="00E427D0" w:rsidRDefault="00C47798"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b/>
          <w:lang w:eastAsia="ru-RU"/>
        </w:rPr>
        <w:tab/>
      </w:r>
      <w:r w:rsidRPr="00E427D0">
        <w:rPr>
          <w:rFonts w:ascii="Times New Roman" w:eastAsia="Times New Roman" w:hAnsi="Times New Roman" w:cs="Times New Roman"/>
          <w:lang w:eastAsia="ru-RU"/>
        </w:rPr>
        <w:t>За отчетный период Управляющей компанией «Развитие недвижимости» качественно и в полном объеме был выполнен весь комплекс работ по управлению и эксплуатации жилого дома.</w:t>
      </w:r>
    </w:p>
    <w:p w:rsidR="00C47798" w:rsidRPr="00E427D0" w:rsidRDefault="00C47798" w:rsidP="00C4779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На официальном сайте ООО «Управляющая компания «Развитие недвижимости» </w:t>
      </w:r>
      <w:bookmarkStart w:id="0" w:name="OLE_LINK42"/>
      <w:bookmarkStart w:id="1" w:name="OLE_LINK41"/>
      <w:bookmarkStart w:id="2" w:name="OLE_LINK40"/>
      <w:r w:rsidRPr="00E427D0">
        <w:rPr>
          <w:rFonts w:ascii="Times New Roman" w:eastAsia="Times New Roman" w:hAnsi="Times New Roman" w:cs="Times New Roman"/>
          <w:lang w:eastAsia="ru-RU"/>
        </w:rPr>
        <w:fldChar w:fldCharType="begin"/>
      </w:r>
      <w:r w:rsidRPr="00E427D0">
        <w:rPr>
          <w:rFonts w:ascii="Times New Roman" w:eastAsia="Times New Roman" w:hAnsi="Times New Roman" w:cs="Times New Roman"/>
          <w:lang w:eastAsia="ru-RU"/>
        </w:rPr>
        <w:instrText xml:space="preserve"> HYPERLINK "http://www.ukrn.ru" </w:instrText>
      </w:r>
      <w:r w:rsidRPr="00E427D0">
        <w:rPr>
          <w:rFonts w:ascii="Times New Roman" w:eastAsia="Times New Roman" w:hAnsi="Times New Roman" w:cs="Times New Roman"/>
          <w:lang w:eastAsia="ru-RU"/>
        </w:rPr>
        <w:fldChar w:fldCharType="separate"/>
      </w:r>
      <w:r w:rsidRPr="00E427D0">
        <w:rPr>
          <w:rFonts w:ascii="Times New Roman" w:eastAsia="Times New Roman" w:hAnsi="Times New Roman" w:cs="Times New Roman"/>
          <w:u w:val="single"/>
          <w:lang w:val="en-US" w:eastAsia="ru-RU"/>
        </w:rPr>
        <w:t>www</w:t>
      </w:r>
      <w:r w:rsidRPr="00E427D0">
        <w:rPr>
          <w:rFonts w:ascii="Times New Roman" w:eastAsia="Times New Roman" w:hAnsi="Times New Roman" w:cs="Times New Roman"/>
          <w:u w:val="single"/>
          <w:lang w:eastAsia="ru-RU"/>
        </w:rPr>
        <w:t>.</w:t>
      </w:r>
      <w:proofErr w:type="spellStart"/>
      <w:r w:rsidRPr="00E427D0">
        <w:rPr>
          <w:rFonts w:ascii="Times New Roman" w:eastAsia="Times New Roman" w:hAnsi="Times New Roman" w:cs="Times New Roman"/>
          <w:u w:val="single"/>
          <w:lang w:val="en-US" w:eastAsia="ru-RU"/>
        </w:rPr>
        <w:t>ukrn</w:t>
      </w:r>
      <w:proofErr w:type="spellEnd"/>
      <w:r w:rsidRPr="00E427D0">
        <w:rPr>
          <w:rFonts w:ascii="Times New Roman" w:eastAsia="Times New Roman" w:hAnsi="Times New Roman" w:cs="Times New Roman"/>
          <w:u w:val="single"/>
          <w:lang w:eastAsia="ru-RU"/>
        </w:rPr>
        <w:t>.</w:t>
      </w:r>
      <w:proofErr w:type="spellStart"/>
      <w:r w:rsidRPr="00E427D0">
        <w:rPr>
          <w:rFonts w:ascii="Times New Roman" w:eastAsia="Times New Roman" w:hAnsi="Times New Roman" w:cs="Times New Roman"/>
          <w:u w:val="single"/>
          <w:lang w:val="en-US" w:eastAsia="ru-RU"/>
        </w:rPr>
        <w:t>ru</w:t>
      </w:r>
      <w:proofErr w:type="spellEnd"/>
      <w:r w:rsidRPr="00E427D0">
        <w:rPr>
          <w:rFonts w:ascii="Times New Roman" w:eastAsia="Times New Roman" w:hAnsi="Times New Roman" w:cs="Times New Roman"/>
          <w:lang w:eastAsia="ru-RU"/>
        </w:rPr>
        <w:fldChar w:fldCharType="end"/>
      </w:r>
      <w:bookmarkEnd w:id="0"/>
      <w:bookmarkEnd w:id="1"/>
      <w:bookmarkEnd w:id="2"/>
      <w:r w:rsidRPr="00E427D0">
        <w:rPr>
          <w:rFonts w:ascii="Times New Roman" w:eastAsia="Times New Roman" w:hAnsi="Times New Roman" w:cs="Times New Roman"/>
          <w:lang w:eastAsia="ru-RU"/>
        </w:rPr>
        <w:t>, сайт</w:t>
      </w:r>
      <w:r w:rsidR="00C00511" w:rsidRPr="00E427D0">
        <w:rPr>
          <w:rFonts w:ascii="Times New Roman" w:eastAsia="Times New Roman" w:hAnsi="Times New Roman" w:cs="Times New Roman"/>
          <w:lang w:eastAsia="ru-RU"/>
        </w:rPr>
        <w:t>ах</w:t>
      </w:r>
      <w:r w:rsidRPr="00E427D0">
        <w:rPr>
          <w:rFonts w:ascii="Times New Roman" w:eastAsia="Times New Roman" w:hAnsi="Times New Roman" w:cs="Times New Roman"/>
          <w:lang w:eastAsia="ru-RU"/>
        </w:rPr>
        <w:t xml:space="preserve"> Реформа ЖКХ</w:t>
      </w:r>
      <w:r w:rsidR="00C00511" w:rsidRPr="00E427D0">
        <w:rPr>
          <w:rFonts w:ascii="Times New Roman" w:eastAsia="Times New Roman" w:hAnsi="Times New Roman" w:cs="Times New Roman"/>
          <w:lang w:eastAsia="ru-RU"/>
        </w:rPr>
        <w:t>, ГИС ЖКХ</w:t>
      </w:r>
      <w:r w:rsidRPr="00E427D0">
        <w:rPr>
          <w:rFonts w:ascii="Times New Roman" w:eastAsia="Times New Roman" w:hAnsi="Times New Roman" w:cs="Times New Roman"/>
          <w:lang w:eastAsia="ru-RU"/>
        </w:rPr>
        <w:t xml:space="preserve"> в сети Интернет своевременно размещалась информация о деятельности по управлению многоквартирным домом в соответствии с</w:t>
      </w:r>
      <w:r w:rsidR="00D27BD7" w:rsidRPr="00E427D0">
        <w:rPr>
          <w:rFonts w:ascii="Times New Roman" w:eastAsia="Times New Roman" w:hAnsi="Times New Roman" w:cs="Times New Roman"/>
          <w:lang w:eastAsia="ru-RU"/>
        </w:rPr>
        <w:t xml:space="preserve"> действующим законодательством</w:t>
      </w:r>
      <w:r w:rsidRPr="00E427D0">
        <w:rPr>
          <w:rFonts w:ascii="Times New Roman" w:eastAsia="Times New Roman" w:hAnsi="Times New Roman" w:cs="Times New Roman"/>
          <w:lang w:eastAsia="ru-RU"/>
        </w:rPr>
        <w:t xml:space="preserve">. </w:t>
      </w:r>
    </w:p>
    <w:p w:rsidR="00C47798" w:rsidRPr="00E427D0" w:rsidRDefault="00C47798"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ab/>
        <w:t>Были проведены все необходимые профилактические мероприятия по обеспечению снабжения дома коммунальными ресурсами, в результате чего все инженерные системы и коммуникации находятся в эксплуатационном состоянии.</w:t>
      </w:r>
    </w:p>
    <w:p w:rsidR="00C47798" w:rsidRPr="00E427D0" w:rsidRDefault="00C47798"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ab/>
        <w:t>Дом был подготовлен к отопительному сезону 201</w:t>
      </w:r>
      <w:r w:rsidR="00132E58" w:rsidRPr="00E427D0">
        <w:rPr>
          <w:rFonts w:ascii="Times New Roman" w:eastAsia="Times New Roman" w:hAnsi="Times New Roman" w:cs="Times New Roman"/>
          <w:lang w:eastAsia="ru-RU"/>
        </w:rPr>
        <w:t>9</w:t>
      </w:r>
      <w:r w:rsidRPr="00E427D0">
        <w:rPr>
          <w:rFonts w:ascii="Times New Roman" w:eastAsia="Times New Roman" w:hAnsi="Times New Roman" w:cs="Times New Roman"/>
          <w:lang w:eastAsia="ru-RU"/>
        </w:rPr>
        <w:t>/20</w:t>
      </w:r>
      <w:r w:rsidR="00132E58" w:rsidRPr="00E427D0">
        <w:rPr>
          <w:rFonts w:ascii="Times New Roman" w:eastAsia="Times New Roman" w:hAnsi="Times New Roman" w:cs="Times New Roman"/>
          <w:lang w:eastAsia="ru-RU"/>
        </w:rPr>
        <w:t>20</w:t>
      </w:r>
      <w:r w:rsidRPr="00E427D0">
        <w:rPr>
          <w:rFonts w:ascii="Times New Roman" w:eastAsia="Times New Roman" w:hAnsi="Times New Roman" w:cs="Times New Roman"/>
          <w:lang w:eastAsia="ru-RU"/>
        </w:rPr>
        <w:t>г.г. в нормативные сроки. Получен акт готовности ГУП «ТЭК СПб» и паспорт готовности здания к отопительному сезону в Администрации Приморского района.</w:t>
      </w:r>
    </w:p>
    <w:p w:rsidR="00C47798" w:rsidRDefault="00C47798"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ab/>
      </w:r>
    </w:p>
    <w:p w:rsidR="00C0615E" w:rsidRPr="00E427D0" w:rsidRDefault="00C0615E" w:rsidP="00C47798">
      <w:pPr>
        <w:widowControl w:val="0"/>
        <w:autoSpaceDE w:val="0"/>
        <w:autoSpaceDN w:val="0"/>
        <w:adjustRightInd w:val="0"/>
        <w:spacing w:after="0" w:line="240" w:lineRule="auto"/>
        <w:jc w:val="both"/>
        <w:rPr>
          <w:rFonts w:ascii="Times New Roman" w:eastAsia="Times New Roman" w:hAnsi="Times New Roman" w:cs="Times New Roman"/>
          <w:u w:val="single"/>
          <w:lang w:eastAsia="ru-RU"/>
        </w:rPr>
      </w:pPr>
    </w:p>
    <w:p w:rsidR="00C47798" w:rsidRPr="00E427D0" w:rsidRDefault="00C47798" w:rsidP="00C47798">
      <w:pPr>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E427D0">
        <w:rPr>
          <w:rFonts w:ascii="Times New Roman" w:eastAsia="Times New Roman" w:hAnsi="Times New Roman" w:cs="Times New Roman"/>
          <w:b/>
          <w:lang w:eastAsia="ru-RU"/>
        </w:rPr>
        <w:t>Основной перечень выполненных Управляющей компанией работ и услуг в 201</w:t>
      </w:r>
      <w:r w:rsidR="00132E58" w:rsidRPr="00E427D0">
        <w:rPr>
          <w:rFonts w:ascii="Times New Roman" w:eastAsia="Times New Roman" w:hAnsi="Times New Roman" w:cs="Times New Roman"/>
          <w:b/>
          <w:lang w:eastAsia="ru-RU"/>
        </w:rPr>
        <w:t>9</w:t>
      </w:r>
      <w:r w:rsidRPr="00E427D0">
        <w:rPr>
          <w:rFonts w:ascii="Times New Roman" w:eastAsia="Times New Roman" w:hAnsi="Times New Roman" w:cs="Times New Roman"/>
          <w:b/>
          <w:lang w:eastAsia="ru-RU"/>
        </w:rPr>
        <w:t xml:space="preserve"> году:</w:t>
      </w:r>
    </w:p>
    <w:p w:rsidR="00C47798" w:rsidRPr="00E427D0" w:rsidRDefault="00C47798" w:rsidP="00C47798">
      <w:pPr>
        <w:widowControl w:val="0"/>
        <w:autoSpaceDE w:val="0"/>
        <w:autoSpaceDN w:val="0"/>
        <w:adjustRightInd w:val="0"/>
        <w:spacing w:after="0" w:line="240" w:lineRule="auto"/>
        <w:jc w:val="both"/>
        <w:outlineLvl w:val="0"/>
        <w:rPr>
          <w:rFonts w:ascii="Times New Roman" w:eastAsia="Times New Roman" w:hAnsi="Times New Roman" w:cs="Times New Roman"/>
          <w:b/>
          <w:lang w:eastAsia="ru-RU"/>
        </w:rPr>
      </w:pPr>
    </w:p>
    <w:p w:rsidR="00C47798" w:rsidRPr="00E427D0" w:rsidRDefault="002E76C7"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t>Содержание</w:t>
      </w:r>
      <w:r w:rsidR="00C47798" w:rsidRPr="00E427D0">
        <w:rPr>
          <w:rFonts w:ascii="Times New Roman" w:eastAsia="Times New Roman" w:hAnsi="Times New Roman" w:cs="Times New Roman"/>
          <w:b/>
          <w:u w:val="single"/>
          <w:lang w:eastAsia="ru-RU"/>
        </w:rPr>
        <w:t xml:space="preserve"> и ремонт общедомового имущества</w:t>
      </w:r>
      <w:r w:rsidR="00C63003">
        <w:rPr>
          <w:rFonts w:ascii="Times New Roman" w:eastAsia="Times New Roman" w:hAnsi="Times New Roman" w:cs="Times New Roman"/>
          <w:b/>
          <w:u w:val="single"/>
          <w:lang w:eastAsia="ru-RU"/>
        </w:rPr>
        <w:t>:</w:t>
      </w:r>
    </w:p>
    <w:p w:rsidR="00C47798" w:rsidRPr="00E427D0" w:rsidRDefault="00C47798" w:rsidP="00C47798">
      <w:pPr>
        <w:widowControl w:val="0"/>
        <w:autoSpaceDE w:val="0"/>
        <w:autoSpaceDN w:val="0"/>
        <w:adjustRightInd w:val="0"/>
        <w:spacing w:after="0" w:line="240" w:lineRule="auto"/>
        <w:rPr>
          <w:rFonts w:ascii="Times New Roman" w:eastAsia="Times New Roman" w:hAnsi="Times New Roman" w:cs="Times New Roman"/>
          <w:b/>
          <w:lang w:eastAsia="ru-RU"/>
        </w:rPr>
      </w:pPr>
    </w:p>
    <w:p w:rsidR="00C47798" w:rsidRPr="00E427D0" w:rsidRDefault="002E76C7"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Ежедневный (по рабочим дням) </w:t>
      </w:r>
      <w:r w:rsidR="00C47798" w:rsidRPr="00E427D0">
        <w:rPr>
          <w:rFonts w:ascii="Times New Roman" w:eastAsia="Times New Roman" w:hAnsi="Times New Roman" w:cs="Times New Roman"/>
          <w:lang w:eastAsia="ru-RU"/>
        </w:rPr>
        <w:t>плановый обход всех ИТП с корректировкой параметров теплоносителя</w:t>
      </w:r>
      <w:r w:rsidRPr="00E427D0">
        <w:rPr>
          <w:rFonts w:ascii="Times New Roman" w:eastAsia="Times New Roman" w:hAnsi="Times New Roman" w:cs="Times New Roman"/>
          <w:lang w:eastAsia="ru-RU"/>
        </w:rPr>
        <w:t xml:space="preserve"> при необх</w:t>
      </w:r>
      <w:r w:rsidR="00006860" w:rsidRPr="00E427D0">
        <w:rPr>
          <w:rFonts w:ascii="Times New Roman" w:eastAsia="Times New Roman" w:hAnsi="Times New Roman" w:cs="Times New Roman"/>
          <w:lang w:eastAsia="ru-RU"/>
        </w:rPr>
        <w:t>о</w:t>
      </w:r>
      <w:r w:rsidRPr="00E427D0">
        <w:rPr>
          <w:rFonts w:ascii="Times New Roman" w:eastAsia="Times New Roman" w:hAnsi="Times New Roman" w:cs="Times New Roman"/>
          <w:lang w:eastAsia="ru-RU"/>
        </w:rPr>
        <w:t>димости</w:t>
      </w:r>
      <w:r w:rsidR="00C47798" w:rsidRPr="00E427D0">
        <w:rPr>
          <w:rFonts w:ascii="Times New Roman" w:eastAsia="Times New Roman" w:hAnsi="Times New Roman" w:cs="Times New Roman"/>
          <w:lang w:eastAsia="ru-RU"/>
        </w:rPr>
        <w:t>.</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Ежедневный (по рабочим дням) плановый обход технических этажей, выпуск воздуха из системы отопления жилой части в отопительный период.</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Ежемесячное снятие показаний ХВС в водомерных узлах и передача в ГУП «Водоканал Санкт-Петербурга».</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Ежемесячное снятие показаний расхода теплоносителя в ИТП, контроль нормативного расхода теплоносителя, передача показаний в ГУП «ТЭК СПб» силами специализированной организации.</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Проверка работоспособности отсечных кранов системы ГВС, ХВС и отопления жилых и встроенных помещений.</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Еженедельный (по рабочим дням) обход и осмотр силового электрооборудования</w:t>
      </w:r>
      <w:r w:rsidR="008A1C27" w:rsidRPr="00E427D0">
        <w:rPr>
          <w:rFonts w:ascii="Times New Roman" w:eastAsia="Times New Roman" w:hAnsi="Times New Roman" w:cs="Times New Roman"/>
          <w:lang w:eastAsia="ru-RU"/>
        </w:rPr>
        <w:t xml:space="preserve"> в ГРЩ,</w:t>
      </w:r>
      <w:r w:rsidRPr="00E427D0">
        <w:rPr>
          <w:rFonts w:ascii="Times New Roman" w:eastAsia="Times New Roman" w:hAnsi="Times New Roman" w:cs="Times New Roman"/>
          <w:lang w:eastAsia="ru-RU"/>
        </w:rPr>
        <w:t xml:space="preserve"> МОП дома, этажных щитов, светильников на незадымляемых лестницах. </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Ежемесячное снятие показаний расхода электроэнергии на электроснабжение общедомового имущества, передача показаний в АО «Петербургская </w:t>
      </w:r>
      <w:r w:rsidR="002E76C7" w:rsidRPr="00E427D0">
        <w:rPr>
          <w:rFonts w:ascii="Times New Roman" w:eastAsia="Times New Roman" w:hAnsi="Times New Roman" w:cs="Times New Roman"/>
          <w:lang w:eastAsia="ru-RU"/>
        </w:rPr>
        <w:t>с</w:t>
      </w:r>
      <w:r w:rsidRPr="00E427D0">
        <w:rPr>
          <w:rFonts w:ascii="Times New Roman" w:eastAsia="Times New Roman" w:hAnsi="Times New Roman" w:cs="Times New Roman"/>
          <w:lang w:eastAsia="ru-RU"/>
        </w:rPr>
        <w:t xml:space="preserve">бытовая </w:t>
      </w:r>
      <w:r w:rsidR="002E76C7" w:rsidRPr="00E427D0">
        <w:rPr>
          <w:rFonts w:ascii="Times New Roman" w:eastAsia="Times New Roman" w:hAnsi="Times New Roman" w:cs="Times New Roman"/>
          <w:lang w:eastAsia="ru-RU"/>
        </w:rPr>
        <w:t>к</w:t>
      </w:r>
      <w:r w:rsidRPr="00E427D0">
        <w:rPr>
          <w:rFonts w:ascii="Times New Roman" w:eastAsia="Times New Roman" w:hAnsi="Times New Roman" w:cs="Times New Roman"/>
          <w:lang w:eastAsia="ru-RU"/>
        </w:rPr>
        <w:t>омпания».</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Еженедельный обход, осмотр и «протягивание» крепежных элементов доводчиков и всех электромагнитных замков и дверей, установленных в МОП.</w:t>
      </w:r>
    </w:p>
    <w:p w:rsidR="002E76C7"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Обход квартир для снятия контрольных показаний счетчиков ХВС, ГВС и ЦО. </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Прочистка в осенне-зимний и весенний периоды ливневых водостоков пандуса от снега и льда, промывка лежаков ливнестоков, прочистка и ремонт ливневых колодцев.</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Прочистка канализации при засорении и в планово-предупредительном режиме.</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Очистка сливных воронок и дренажной системы дома:</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Ремонт стыков на системе канализации в МОП.</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Ремонт резьбовых соединений на системе отопления в МОП.</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lastRenderedPageBreak/>
        <w:t>Устранение аварий на системах водоснабжения и отопления квартир по заявкам жильцов.</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Промывка систем отопления жилых и встроенных помещений.</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Механическая очистка и промывка пластин теплообменников химическим раствором в ИТП жилой части.</w:t>
      </w:r>
    </w:p>
    <w:p w:rsidR="00C47798" w:rsidRPr="00E427D0" w:rsidRDefault="00C47798" w:rsidP="006D45FC">
      <w:pPr>
        <w:pStyle w:val="af4"/>
        <w:widowControl w:val="0"/>
        <w:numPr>
          <w:ilvl w:val="0"/>
          <w:numId w:val="1"/>
        </w:numPr>
        <w:tabs>
          <w:tab w:val="num" w:pos="-11"/>
        </w:tabs>
        <w:autoSpaceDE w:val="0"/>
        <w:autoSpaceDN w:val="0"/>
        <w:adjustRightInd w:val="0"/>
        <w:spacing w:after="0" w:line="240" w:lineRule="auto"/>
        <w:jc w:val="both"/>
        <w:rPr>
          <w:rFonts w:ascii="Times New Roman" w:hAnsi="Times New Roman"/>
        </w:rPr>
      </w:pPr>
      <w:r w:rsidRPr="00E427D0">
        <w:rPr>
          <w:rFonts w:ascii="Times New Roman" w:hAnsi="Times New Roman"/>
        </w:rPr>
        <w:t>Выпуск воздуха из общедомовой системы отопления и в отдельных кв</w:t>
      </w:r>
      <w:r w:rsidR="005D27A7" w:rsidRPr="00E427D0">
        <w:rPr>
          <w:rFonts w:ascii="Times New Roman" w:hAnsi="Times New Roman"/>
        </w:rPr>
        <w:t>артирах (в отопительный период), прочистка фильтров грубой очистки отопления в квартирах по заявкам жильцов.</w:t>
      </w:r>
    </w:p>
    <w:p w:rsidR="00C47798" w:rsidRPr="00E427D0" w:rsidRDefault="00C47798" w:rsidP="00D3251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Разборка, чистка и сборка лежаков ливневой канализации в парадных № 1-6.</w:t>
      </w:r>
    </w:p>
    <w:p w:rsidR="00127689" w:rsidRPr="00127689" w:rsidRDefault="00C47798" w:rsidP="001D466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Ремонтные и профилактические работы в ИТП жилой и встроенной части для подготовки к отопительному сезону 201</w:t>
      </w:r>
      <w:r w:rsidR="007A6D0C" w:rsidRPr="00E427D0">
        <w:rPr>
          <w:rFonts w:ascii="Times New Roman" w:eastAsia="Times New Roman" w:hAnsi="Times New Roman" w:cs="Times New Roman"/>
          <w:lang w:eastAsia="ru-RU"/>
        </w:rPr>
        <w:t>9</w:t>
      </w:r>
      <w:r w:rsidRPr="00E427D0">
        <w:rPr>
          <w:rFonts w:ascii="Times New Roman" w:eastAsia="Times New Roman" w:hAnsi="Times New Roman" w:cs="Times New Roman"/>
          <w:lang w:eastAsia="ru-RU"/>
        </w:rPr>
        <w:t>/20</w:t>
      </w:r>
      <w:r w:rsidR="007A6D0C" w:rsidRPr="00E427D0">
        <w:rPr>
          <w:rFonts w:ascii="Times New Roman" w:eastAsia="Times New Roman" w:hAnsi="Times New Roman" w:cs="Times New Roman"/>
          <w:lang w:eastAsia="ru-RU"/>
        </w:rPr>
        <w:t xml:space="preserve">20 </w:t>
      </w:r>
      <w:r w:rsidRPr="00E427D0">
        <w:rPr>
          <w:rFonts w:ascii="Times New Roman" w:eastAsia="Times New Roman" w:hAnsi="Times New Roman" w:cs="Times New Roman"/>
          <w:lang w:eastAsia="ru-RU"/>
        </w:rPr>
        <w:t>г.:</w:t>
      </w:r>
      <w:r w:rsidR="00AA433E" w:rsidRPr="00E427D0">
        <w:rPr>
          <w:rFonts w:ascii="Times New Roman" w:hAnsi="Times New Roman" w:cs="Times New Roman"/>
        </w:rPr>
        <w:t xml:space="preserve"> </w:t>
      </w:r>
    </w:p>
    <w:p w:rsidR="00127689" w:rsidRDefault="00127689" w:rsidP="00127689">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w:t>
      </w:r>
      <w:r w:rsidR="001D4667" w:rsidRPr="00E427D0">
        <w:rPr>
          <w:rFonts w:ascii="Times New Roman" w:hAnsi="Times New Roman" w:cs="Times New Roman"/>
        </w:rPr>
        <w:t xml:space="preserve">монтаж фланцевого соединения для установки </w:t>
      </w:r>
      <w:proofErr w:type="spellStart"/>
      <w:r w:rsidR="001D4667" w:rsidRPr="00E427D0">
        <w:rPr>
          <w:rFonts w:ascii="Times New Roman" w:hAnsi="Times New Roman" w:cs="Times New Roman"/>
        </w:rPr>
        <w:t>вибровставки</w:t>
      </w:r>
      <w:proofErr w:type="spellEnd"/>
      <w:r w:rsidR="001D4667" w:rsidRPr="00E427D0">
        <w:rPr>
          <w:rFonts w:ascii="Times New Roman" w:hAnsi="Times New Roman" w:cs="Times New Roman"/>
        </w:rPr>
        <w:t xml:space="preserve"> на системе ГВС</w:t>
      </w:r>
      <w:r>
        <w:rPr>
          <w:rFonts w:ascii="Times New Roman" w:hAnsi="Times New Roman" w:cs="Times New Roman"/>
        </w:rPr>
        <w:t>.</w:t>
      </w:r>
      <w:r w:rsidR="001D4667" w:rsidRPr="00E427D0">
        <w:rPr>
          <w:rFonts w:ascii="Times New Roman" w:hAnsi="Times New Roman" w:cs="Times New Roman"/>
        </w:rPr>
        <w:t xml:space="preserve"> </w:t>
      </w:r>
    </w:p>
    <w:p w:rsidR="00C47798" w:rsidRPr="00E427D0" w:rsidRDefault="00127689" w:rsidP="00127689">
      <w:pPr>
        <w:widowControl w:val="0"/>
        <w:autoSpaceDE w:val="0"/>
        <w:autoSpaceDN w:val="0"/>
        <w:adjustRightInd w:val="0"/>
        <w:spacing w:after="0" w:line="240" w:lineRule="auto"/>
        <w:ind w:left="360"/>
        <w:jc w:val="both"/>
        <w:rPr>
          <w:rFonts w:ascii="Times New Roman" w:eastAsia="Times New Roman" w:hAnsi="Times New Roman" w:cs="Times New Roman"/>
          <w:lang w:eastAsia="ru-RU"/>
        </w:rPr>
      </w:pPr>
      <w:r>
        <w:rPr>
          <w:rFonts w:ascii="Times New Roman" w:hAnsi="Times New Roman" w:cs="Times New Roman"/>
        </w:rPr>
        <w:t xml:space="preserve">- </w:t>
      </w:r>
      <w:r w:rsidR="005D27A7" w:rsidRPr="00E427D0">
        <w:rPr>
          <w:rFonts w:ascii="Times New Roman" w:eastAsia="Times New Roman" w:hAnsi="Times New Roman" w:cs="Times New Roman"/>
          <w:lang w:eastAsia="ru-RU"/>
        </w:rPr>
        <w:t>з</w:t>
      </w:r>
      <w:r w:rsidR="00AA433E" w:rsidRPr="00E427D0">
        <w:rPr>
          <w:rFonts w:ascii="Times New Roman" w:eastAsia="Times New Roman" w:hAnsi="Times New Roman" w:cs="Times New Roman"/>
          <w:lang w:eastAsia="ru-RU"/>
        </w:rPr>
        <w:t>амена вибрационн</w:t>
      </w:r>
      <w:r w:rsidR="001D4667" w:rsidRPr="00E427D0">
        <w:rPr>
          <w:rFonts w:ascii="Times New Roman" w:eastAsia="Times New Roman" w:hAnsi="Times New Roman" w:cs="Times New Roman"/>
          <w:lang w:eastAsia="ru-RU"/>
        </w:rPr>
        <w:t>ой</w:t>
      </w:r>
      <w:r w:rsidR="00AA433E" w:rsidRPr="00E427D0">
        <w:rPr>
          <w:rFonts w:ascii="Times New Roman" w:eastAsia="Times New Roman" w:hAnsi="Times New Roman" w:cs="Times New Roman"/>
          <w:lang w:eastAsia="ru-RU"/>
        </w:rPr>
        <w:t xml:space="preserve"> встав</w:t>
      </w:r>
      <w:r w:rsidR="001D4667" w:rsidRPr="00E427D0">
        <w:rPr>
          <w:rFonts w:ascii="Times New Roman" w:eastAsia="Times New Roman" w:hAnsi="Times New Roman" w:cs="Times New Roman"/>
          <w:lang w:eastAsia="ru-RU"/>
        </w:rPr>
        <w:t>ки</w:t>
      </w:r>
      <w:r w:rsidR="00AA433E" w:rsidRPr="00E427D0">
        <w:rPr>
          <w:rFonts w:ascii="Times New Roman" w:eastAsia="Times New Roman" w:hAnsi="Times New Roman" w:cs="Times New Roman"/>
          <w:lang w:eastAsia="ru-RU"/>
        </w:rPr>
        <w:t xml:space="preserve"> </w:t>
      </w:r>
      <w:r w:rsidR="002A286F" w:rsidRPr="00E427D0">
        <w:rPr>
          <w:rFonts w:ascii="Times New Roman" w:eastAsia="Times New Roman" w:hAnsi="Times New Roman" w:cs="Times New Roman"/>
          <w:lang w:eastAsia="ru-RU"/>
        </w:rPr>
        <w:t xml:space="preserve">и регулирующего клапана </w:t>
      </w:r>
      <w:r w:rsidR="00AA433E" w:rsidRPr="00E427D0">
        <w:rPr>
          <w:rFonts w:ascii="Times New Roman" w:eastAsia="Times New Roman" w:hAnsi="Times New Roman" w:cs="Times New Roman"/>
          <w:lang w:eastAsia="ru-RU"/>
        </w:rPr>
        <w:t>в ИТП № 1,2</w:t>
      </w:r>
      <w:r w:rsidR="002A286F" w:rsidRPr="00E427D0">
        <w:rPr>
          <w:rFonts w:ascii="Times New Roman" w:eastAsia="Times New Roman" w:hAnsi="Times New Roman" w:cs="Times New Roman"/>
          <w:lang w:eastAsia="ru-RU"/>
        </w:rPr>
        <w:t>.</w:t>
      </w:r>
    </w:p>
    <w:p w:rsidR="00C47798" w:rsidRDefault="00127689" w:rsidP="00127689">
      <w:pPr>
        <w:widowControl w:val="0"/>
        <w:autoSpaceDE w:val="0"/>
        <w:autoSpaceDN w:val="0"/>
        <w:adjustRightInd w:val="0"/>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д</w:t>
      </w:r>
      <w:r w:rsidR="00C47798" w:rsidRPr="00E427D0">
        <w:rPr>
          <w:rFonts w:ascii="Times New Roman" w:eastAsia="Times New Roman" w:hAnsi="Times New Roman" w:cs="Times New Roman"/>
          <w:lang w:eastAsia="ru-RU"/>
        </w:rPr>
        <w:t>емонтаж, сдача в поверку, монтаж манометров в ИТП.</w:t>
      </w:r>
    </w:p>
    <w:p w:rsidR="00127689" w:rsidRDefault="00127689" w:rsidP="00127689">
      <w:pPr>
        <w:widowControl w:val="0"/>
        <w:autoSpaceDE w:val="0"/>
        <w:autoSpaceDN w:val="0"/>
        <w:adjustRightInd w:val="0"/>
        <w:spacing w:after="0" w:line="240" w:lineRule="auto"/>
        <w:ind w:left="360"/>
        <w:contextualSpacing/>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м</w:t>
      </w:r>
      <w:r w:rsidRPr="00E427D0">
        <w:rPr>
          <w:rFonts w:ascii="Times New Roman" w:eastAsia="Times New Roman" w:hAnsi="Times New Roman" w:cs="Times New Roman"/>
          <w:lang w:eastAsia="ru-RU"/>
        </w:rPr>
        <w:t>онтажные работы по замене трубы, запорной арматуры и ремонту насосной станции в водомерном узле №2.</w:t>
      </w:r>
    </w:p>
    <w:p w:rsidR="007304E1" w:rsidRDefault="007304E1" w:rsidP="007304E1">
      <w:pPr>
        <w:widowControl w:val="0"/>
        <w:autoSpaceDE w:val="0"/>
        <w:autoSpaceDN w:val="0"/>
        <w:adjustRightInd w:val="0"/>
        <w:spacing w:after="0" w:line="240" w:lineRule="auto"/>
        <w:ind w:left="360"/>
        <w:contextualSpacing/>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у</w:t>
      </w:r>
      <w:r w:rsidRPr="00E427D0">
        <w:rPr>
          <w:rFonts w:ascii="Times New Roman" w:eastAsia="Times New Roman" w:hAnsi="Times New Roman" w:cs="Times New Roman"/>
          <w:lang w:eastAsia="ru-RU"/>
        </w:rPr>
        <w:t>становка рем. комплекта, уплотнительных колец на насосной станции ХВС 2 оч.</w:t>
      </w:r>
    </w:p>
    <w:p w:rsidR="007304E1" w:rsidRDefault="007304E1" w:rsidP="007304E1">
      <w:pPr>
        <w:widowControl w:val="0"/>
        <w:autoSpaceDE w:val="0"/>
        <w:autoSpaceDN w:val="0"/>
        <w:adjustRightInd w:val="0"/>
        <w:spacing w:after="0" w:line="240" w:lineRule="auto"/>
        <w:ind w:left="360"/>
        <w:contextualSpacing/>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з</w:t>
      </w:r>
      <w:r w:rsidRPr="003535F1">
        <w:rPr>
          <w:rFonts w:ascii="Times New Roman" w:eastAsia="Times New Roman" w:hAnsi="Times New Roman" w:cs="Times New Roman"/>
          <w:lang w:eastAsia="ru-RU"/>
        </w:rPr>
        <w:t>амена преобразователя частоты и модернизация щита управления станцией ХВС (жилая часть, парадные 4-6).</w:t>
      </w:r>
    </w:p>
    <w:p w:rsidR="00127689" w:rsidRDefault="00127689" w:rsidP="00127689">
      <w:pPr>
        <w:widowControl w:val="0"/>
        <w:autoSpaceDE w:val="0"/>
        <w:autoSpaceDN w:val="0"/>
        <w:adjustRightInd w:val="0"/>
        <w:spacing w:after="0" w:line="240" w:lineRule="auto"/>
        <w:ind w:left="360"/>
        <w:contextualSpacing/>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з</w:t>
      </w:r>
      <w:r w:rsidRPr="003535F1">
        <w:rPr>
          <w:rFonts w:ascii="Times New Roman" w:eastAsia="Times New Roman" w:hAnsi="Times New Roman" w:cs="Times New Roman"/>
          <w:lang w:eastAsia="ru-RU"/>
        </w:rPr>
        <w:t>амена и монтаж узлов учета и обвязки из стальной трубы в ВУ 1,2</w:t>
      </w:r>
      <w:r>
        <w:rPr>
          <w:rFonts w:ascii="Times New Roman" w:eastAsia="Times New Roman" w:hAnsi="Times New Roman" w:cs="Times New Roman"/>
          <w:lang w:eastAsia="ru-RU"/>
        </w:rPr>
        <w:t>.</w:t>
      </w:r>
    </w:p>
    <w:p w:rsidR="00127689" w:rsidRPr="00127689" w:rsidRDefault="00127689" w:rsidP="00127689">
      <w:pPr>
        <w:widowControl w:val="0"/>
        <w:autoSpaceDE w:val="0"/>
        <w:autoSpaceDN w:val="0"/>
        <w:adjustRightInd w:val="0"/>
        <w:spacing w:after="0" w:line="240" w:lineRule="auto"/>
        <w:ind w:left="360"/>
        <w:contextualSpacing/>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у</w:t>
      </w:r>
      <w:r w:rsidRPr="003535F1">
        <w:rPr>
          <w:rFonts w:ascii="Times New Roman" w:eastAsia="Times New Roman" w:hAnsi="Times New Roman" w:cs="Times New Roman"/>
          <w:lang w:eastAsia="ru-RU"/>
        </w:rPr>
        <w:t>становка и замена терморегуляторов и регуляторов давления (ГВС, СО) в ИТП 1,2</w:t>
      </w:r>
    </w:p>
    <w:p w:rsidR="00154D8E" w:rsidRPr="00E427D0" w:rsidRDefault="00154D8E" w:rsidP="00154D8E">
      <w:pPr>
        <w:widowControl w:val="0"/>
        <w:numPr>
          <w:ilvl w:val="0"/>
          <w:numId w:val="1"/>
        </w:numPr>
        <w:tabs>
          <w:tab w:val="left" w:pos="284"/>
          <w:tab w:val="left" w:pos="993"/>
        </w:tabs>
        <w:autoSpaceDE w:val="0"/>
        <w:autoSpaceDN w:val="0"/>
        <w:adjustRightInd w:val="0"/>
        <w:spacing w:after="0" w:line="276"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Герметизация выпусков канализационных фановых труб в паркинге 60Н.</w:t>
      </w:r>
    </w:p>
    <w:p w:rsidR="00C47798" w:rsidRPr="00E427D0" w:rsidRDefault="00134FA3"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Запуск систем ЦО и ГВС </w:t>
      </w:r>
      <w:r w:rsidR="00C47798" w:rsidRPr="00E427D0">
        <w:rPr>
          <w:rFonts w:ascii="Times New Roman" w:eastAsia="Times New Roman" w:hAnsi="Times New Roman" w:cs="Times New Roman"/>
          <w:lang w:eastAsia="ru-RU"/>
        </w:rPr>
        <w:t>после аварий на тепловых сетях ГУП «ТЭК СПб».</w:t>
      </w:r>
    </w:p>
    <w:p w:rsidR="00796D17"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Предъявление подготовленных теплоцентров представителю ГУП «ТЭК СПб», опрессовка систем теплоцентров, получение акта готовности к от</w:t>
      </w:r>
      <w:r w:rsidR="00796D17" w:rsidRPr="00E427D0">
        <w:rPr>
          <w:rFonts w:ascii="Times New Roman" w:eastAsia="Times New Roman" w:hAnsi="Times New Roman" w:cs="Times New Roman"/>
          <w:lang w:eastAsia="ru-RU"/>
        </w:rPr>
        <w:t>опительному сезону 201</w:t>
      </w:r>
      <w:r w:rsidR="009C4664" w:rsidRPr="00E427D0">
        <w:rPr>
          <w:rFonts w:ascii="Times New Roman" w:eastAsia="Times New Roman" w:hAnsi="Times New Roman" w:cs="Times New Roman"/>
          <w:lang w:eastAsia="ru-RU"/>
        </w:rPr>
        <w:t>9</w:t>
      </w:r>
      <w:r w:rsidR="00796D17" w:rsidRPr="00E427D0">
        <w:rPr>
          <w:rFonts w:ascii="Times New Roman" w:eastAsia="Times New Roman" w:hAnsi="Times New Roman" w:cs="Times New Roman"/>
          <w:lang w:eastAsia="ru-RU"/>
        </w:rPr>
        <w:t>/20</w:t>
      </w:r>
      <w:r w:rsidR="009C4664" w:rsidRPr="00E427D0">
        <w:rPr>
          <w:rFonts w:ascii="Times New Roman" w:eastAsia="Times New Roman" w:hAnsi="Times New Roman" w:cs="Times New Roman"/>
          <w:lang w:eastAsia="ru-RU"/>
        </w:rPr>
        <w:t>20</w:t>
      </w:r>
      <w:r w:rsidR="00796D17" w:rsidRPr="00E427D0">
        <w:rPr>
          <w:rFonts w:ascii="Times New Roman" w:eastAsia="Times New Roman" w:hAnsi="Times New Roman" w:cs="Times New Roman"/>
          <w:lang w:eastAsia="ru-RU"/>
        </w:rPr>
        <w:t>г.</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Регулировка параметров системы отопления в МОП, на незадымляемых лестницах и лифтовых холлах при установлении положительных температур наружного воздуха до завершения отопительного сезона.</w:t>
      </w:r>
    </w:p>
    <w:p w:rsidR="00C47798" w:rsidRPr="00E427D0" w:rsidRDefault="00C47798" w:rsidP="00D3251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Отключение/включение отопления при окончании и в начале отопительного сезона.</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Включение/отключение бойлеров в квартирах по заявкам жильцов.</w:t>
      </w:r>
    </w:p>
    <w:p w:rsidR="00C47798" w:rsidRPr="00E427D0" w:rsidRDefault="00C47798" w:rsidP="00D3251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Замена и опломбирование счетчиков ХВС и ГВС – </w:t>
      </w:r>
      <w:r w:rsidR="00260436" w:rsidRPr="00E427D0">
        <w:rPr>
          <w:rFonts w:ascii="Times New Roman" w:eastAsia="Times New Roman" w:hAnsi="Times New Roman" w:cs="Times New Roman"/>
          <w:lang w:eastAsia="ru-RU"/>
        </w:rPr>
        <w:t>37</w:t>
      </w:r>
      <w:r w:rsidR="00E20F7D" w:rsidRPr="00E427D0">
        <w:rPr>
          <w:rFonts w:ascii="Times New Roman" w:eastAsia="Times New Roman" w:hAnsi="Times New Roman" w:cs="Times New Roman"/>
          <w:lang w:eastAsia="ru-RU"/>
        </w:rPr>
        <w:t xml:space="preserve"> </w:t>
      </w:r>
      <w:r w:rsidR="005D27A7" w:rsidRPr="00E427D0">
        <w:rPr>
          <w:rFonts w:ascii="Times New Roman" w:eastAsia="Times New Roman" w:hAnsi="Times New Roman" w:cs="Times New Roman"/>
          <w:lang w:eastAsia="ru-RU"/>
        </w:rPr>
        <w:t>шт.</w:t>
      </w:r>
    </w:p>
    <w:p w:rsidR="00C00511" w:rsidRPr="00E427D0" w:rsidRDefault="00C00511" w:rsidP="00D3251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Составление актов ввода в коммерческую эксплуатацию </w:t>
      </w:r>
      <w:r w:rsidR="00BB43E7" w:rsidRPr="00E427D0">
        <w:rPr>
          <w:rFonts w:ascii="Times New Roman" w:eastAsia="Times New Roman" w:hAnsi="Times New Roman" w:cs="Times New Roman"/>
          <w:lang w:eastAsia="ru-RU"/>
        </w:rPr>
        <w:t xml:space="preserve">ИПУ </w:t>
      </w:r>
      <w:r w:rsidRPr="00E427D0">
        <w:rPr>
          <w:rFonts w:ascii="Times New Roman" w:eastAsia="Times New Roman" w:hAnsi="Times New Roman" w:cs="Times New Roman"/>
          <w:lang w:eastAsia="ru-RU"/>
        </w:rPr>
        <w:t>ХВС и ГВС после поверки</w:t>
      </w:r>
      <w:r w:rsidR="00260436" w:rsidRPr="00E427D0">
        <w:rPr>
          <w:rFonts w:ascii="Times New Roman" w:eastAsia="Times New Roman" w:hAnsi="Times New Roman" w:cs="Times New Roman"/>
          <w:lang w:eastAsia="ru-RU"/>
        </w:rPr>
        <w:t xml:space="preserve"> и замены собственниками</w:t>
      </w:r>
      <w:r w:rsidRPr="00E427D0">
        <w:rPr>
          <w:rFonts w:ascii="Times New Roman" w:eastAsia="Times New Roman" w:hAnsi="Times New Roman" w:cs="Times New Roman"/>
          <w:lang w:eastAsia="ru-RU"/>
        </w:rPr>
        <w:t xml:space="preserve"> – 1</w:t>
      </w:r>
      <w:r w:rsidR="00260436" w:rsidRPr="00E427D0">
        <w:rPr>
          <w:rFonts w:ascii="Times New Roman" w:eastAsia="Times New Roman" w:hAnsi="Times New Roman" w:cs="Times New Roman"/>
          <w:lang w:eastAsia="ru-RU"/>
        </w:rPr>
        <w:t>11</w:t>
      </w:r>
      <w:r w:rsidRPr="00E427D0">
        <w:rPr>
          <w:rFonts w:ascii="Times New Roman" w:eastAsia="Times New Roman" w:hAnsi="Times New Roman" w:cs="Times New Roman"/>
          <w:lang w:eastAsia="ru-RU"/>
        </w:rPr>
        <w:t xml:space="preserve"> шт.</w:t>
      </w:r>
    </w:p>
    <w:p w:rsidR="00C47798" w:rsidRPr="00E427D0" w:rsidRDefault="00C47798" w:rsidP="00D3251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Консультации жильцов квартир по работе сантехнического оборудования и его замене или ремонту.</w:t>
      </w:r>
    </w:p>
    <w:p w:rsidR="00C47798"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Ремонт сантехнического оборудования в помещениях кон</w:t>
      </w:r>
      <w:r w:rsidR="00BA4F3D" w:rsidRPr="00E427D0">
        <w:rPr>
          <w:rFonts w:ascii="Times New Roman" w:eastAsia="Times New Roman" w:hAnsi="Times New Roman" w:cs="Times New Roman"/>
          <w:lang w:eastAsia="ru-RU"/>
        </w:rPr>
        <w:t xml:space="preserve">сьержей и </w:t>
      </w:r>
      <w:proofErr w:type="spellStart"/>
      <w:r w:rsidR="00BA4F3D" w:rsidRPr="00E427D0">
        <w:rPr>
          <w:rFonts w:ascii="Times New Roman" w:eastAsia="Times New Roman" w:hAnsi="Times New Roman" w:cs="Times New Roman"/>
          <w:lang w:eastAsia="ru-RU"/>
        </w:rPr>
        <w:t>мусоросборных</w:t>
      </w:r>
      <w:proofErr w:type="spellEnd"/>
      <w:r w:rsidR="00BA4F3D" w:rsidRPr="00E427D0">
        <w:rPr>
          <w:rFonts w:ascii="Times New Roman" w:eastAsia="Times New Roman" w:hAnsi="Times New Roman" w:cs="Times New Roman"/>
          <w:lang w:eastAsia="ru-RU"/>
        </w:rPr>
        <w:t xml:space="preserve"> камерах;</w:t>
      </w:r>
    </w:p>
    <w:p w:rsidR="00500E38" w:rsidRPr="00E427D0" w:rsidRDefault="00033E56" w:rsidP="00500E3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w:t>
      </w:r>
      <w:r w:rsidR="00C47798" w:rsidRPr="00E427D0">
        <w:rPr>
          <w:rFonts w:ascii="Times New Roman" w:eastAsia="Times New Roman" w:hAnsi="Times New Roman" w:cs="Times New Roman"/>
          <w:lang w:eastAsia="ru-RU"/>
        </w:rPr>
        <w:t>лановые и ав</w:t>
      </w:r>
      <w:r w:rsidR="00E13836" w:rsidRPr="00E427D0">
        <w:rPr>
          <w:rFonts w:ascii="Times New Roman" w:eastAsia="Times New Roman" w:hAnsi="Times New Roman" w:cs="Times New Roman"/>
          <w:lang w:eastAsia="ru-RU"/>
        </w:rPr>
        <w:t>арийно-восстановительные работы</w:t>
      </w:r>
      <w:r w:rsidR="00EC4A0D" w:rsidRPr="00E427D0">
        <w:rPr>
          <w:rFonts w:ascii="Times New Roman" w:eastAsia="Times New Roman" w:hAnsi="Times New Roman" w:cs="Times New Roman"/>
          <w:lang w:eastAsia="ru-RU"/>
        </w:rPr>
        <w:t>:</w:t>
      </w:r>
    </w:p>
    <w:p w:rsidR="00500E38" w:rsidRPr="00E427D0" w:rsidRDefault="00500E38" w:rsidP="00500E38">
      <w:pPr>
        <w:widowControl w:val="0"/>
        <w:numPr>
          <w:ilvl w:val="0"/>
          <w:numId w:val="32"/>
        </w:numPr>
        <w:tabs>
          <w:tab w:val="left" w:pos="993"/>
        </w:tabs>
        <w:autoSpaceDE w:val="0"/>
        <w:autoSpaceDN w:val="0"/>
        <w:adjustRightInd w:val="0"/>
        <w:spacing w:after="0" w:line="240" w:lineRule="auto"/>
        <w:ind w:left="426" w:firstLine="294"/>
        <w:jc w:val="both"/>
        <w:rPr>
          <w:rFonts w:ascii="Times New Roman" w:eastAsia="Times New Roman" w:hAnsi="Times New Roman" w:cs="Times New Roman"/>
          <w:lang w:eastAsia="ru-RU"/>
        </w:rPr>
      </w:pPr>
      <w:r w:rsidRPr="00E427D0">
        <w:rPr>
          <w:rFonts w:ascii="Times New Roman" w:hAnsi="Times New Roman" w:cs="Times New Roman"/>
          <w:lang w:eastAsia="ru-RU"/>
        </w:rPr>
        <w:t>р</w:t>
      </w:r>
      <w:r w:rsidR="00F279D6" w:rsidRPr="00E427D0">
        <w:rPr>
          <w:rFonts w:ascii="Times New Roman" w:hAnsi="Times New Roman" w:cs="Times New Roman"/>
          <w:lang w:eastAsia="ru-RU"/>
        </w:rPr>
        <w:t xml:space="preserve">емонт (замена) лежака розлива системы ХВС от водомерного узла №2 (жилая часть) </w:t>
      </w:r>
      <w:r w:rsidR="0004734A" w:rsidRPr="0004734A">
        <w:rPr>
          <w:rFonts w:ascii="Times New Roman" w:hAnsi="Times New Roman" w:cs="Times New Roman"/>
          <w:lang w:eastAsia="ru-RU"/>
        </w:rPr>
        <w:t>на цокольном этаже</w:t>
      </w:r>
      <w:r w:rsidR="00F279D6" w:rsidRPr="00E427D0">
        <w:rPr>
          <w:rFonts w:ascii="Times New Roman" w:hAnsi="Times New Roman" w:cs="Times New Roman"/>
          <w:lang w:eastAsia="ru-RU"/>
        </w:rPr>
        <w:t xml:space="preserve"> для водоснабжения 4, 5, 6 парадных</w:t>
      </w:r>
      <w:r w:rsidR="00E41477" w:rsidRPr="00E427D0">
        <w:rPr>
          <w:rFonts w:ascii="Times New Roman" w:hAnsi="Times New Roman" w:cs="Times New Roman"/>
          <w:lang w:eastAsia="ru-RU"/>
        </w:rPr>
        <w:t xml:space="preserve"> – 40 </w:t>
      </w:r>
      <w:proofErr w:type="spellStart"/>
      <w:r w:rsidR="00E41477" w:rsidRPr="00E427D0">
        <w:rPr>
          <w:rFonts w:ascii="Times New Roman" w:hAnsi="Times New Roman" w:cs="Times New Roman"/>
          <w:lang w:eastAsia="ru-RU"/>
        </w:rPr>
        <w:t>м.п</w:t>
      </w:r>
      <w:proofErr w:type="spellEnd"/>
      <w:r w:rsidR="00E41477" w:rsidRPr="00E427D0">
        <w:rPr>
          <w:rFonts w:ascii="Times New Roman" w:hAnsi="Times New Roman" w:cs="Times New Roman"/>
          <w:lang w:eastAsia="ru-RU"/>
        </w:rPr>
        <w:t>.</w:t>
      </w:r>
    </w:p>
    <w:p w:rsidR="00500E38" w:rsidRPr="00E427D0" w:rsidRDefault="00500E38" w:rsidP="00500E38">
      <w:pPr>
        <w:widowControl w:val="0"/>
        <w:numPr>
          <w:ilvl w:val="0"/>
          <w:numId w:val="32"/>
        </w:numPr>
        <w:tabs>
          <w:tab w:val="left" w:pos="993"/>
        </w:tabs>
        <w:autoSpaceDE w:val="0"/>
        <w:autoSpaceDN w:val="0"/>
        <w:adjustRightInd w:val="0"/>
        <w:spacing w:after="0" w:line="240" w:lineRule="auto"/>
        <w:ind w:left="426" w:firstLine="294"/>
        <w:jc w:val="both"/>
        <w:rPr>
          <w:rFonts w:ascii="Times New Roman" w:eastAsia="Times New Roman" w:hAnsi="Times New Roman" w:cs="Times New Roman"/>
          <w:lang w:eastAsia="ru-RU"/>
        </w:rPr>
      </w:pPr>
      <w:r w:rsidRPr="00E427D0">
        <w:rPr>
          <w:rFonts w:ascii="Times New Roman" w:hAnsi="Times New Roman" w:cs="Times New Roman"/>
          <w:lang w:eastAsia="ru-RU"/>
        </w:rPr>
        <w:t>р</w:t>
      </w:r>
      <w:r w:rsidR="00F114AA" w:rsidRPr="00E427D0">
        <w:rPr>
          <w:rFonts w:ascii="Times New Roman" w:hAnsi="Times New Roman" w:cs="Times New Roman"/>
          <w:lang w:eastAsia="ru-RU"/>
        </w:rPr>
        <w:t>емонт (замена) внутриквартирного стояка ХВС в кв.№ 73,78,82,86,90,93 1-ой парадной с 17-го по технический этаж</w:t>
      </w:r>
      <w:r w:rsidR="00E41477" w:rsidRPr="00E427D0">
        <w:rPr>
          <w:rFonts w:ascii="Times New Roman" w:hAnsi="Times New Roman" w:cs="Times New Roman"/>
          <w:lang w:eastAsia="ru-RU"/>
        </w:rPr>
        <w:t xml:space="preserve"> – 30 </w:t>
      </w:r>
      <w:proofErr w:type="spellStart"/>
      <w:r w:rsidR="00E41477" w:rsidRPr="00E427D0">
        <w:rPr>
          <w:rFonts w:ascii="Times New Roman" w:hAnsi="Times New Roman" w:cs="Times New Roman"/>
          <w:lang w:eastAsia="ru-RU"/>
        </w:rPr>
        <w:t>м.п</w:t>
      </w:r>
      <w:proofErr w:type="spellEnd"/>
      <w:r w:rsidR="00E41477" w:rsidRPr="00E427D0">
        <w:rPr>
          <w:rFonts w:ascii="Times New Roman" w:hAnsi="Times New Roman" w:cs="Times New Roman"/>
          <w:lang w:eastAsia="ru-RU"/>
        </w:rPr>
        <w:t>.</w:t>
      </w:r>
    </w:p>
    <w:p w:rsidR="00500E38" w:rsidRPr="00E427D0" w:rsidRDefault="00500E38" w:rsidP="00500E38">
      <w:pPr>
        <w:widowControl w:val="0"/>
        <w:numPr>
          <w:ilvl w:val="0"/>
          <w:numId w:val="32"/>
        </w:numPr>
        <w:tabs>
          <w:tab w:val="left" w:pos="993"/>
        </w:tabs>
        <w:autoSpaceDE w:val="0"/>
        <w:autoSpaceDN w:val="0"/>
        <w:adjustRightInd w:val="0"/>
        <w:spacing w:after="0" w:line="240" w:lineRule="auto"/>
        <w:ind w:left="426" w:firstLine="294"/>
        <w:jc w:val="both"/>
        <w:rPr>
          <w:rFonts w:ascii="Times New Roman" w:eastAsia="Times New Roman" w:hAnsi="Times New Roman" w:cs="Times New Roman"/>
          <w:lang w:eastAsia="ru-RU"/>
        </w:rPr>
      </w:pPr>
      <w:r w:rsidRPr="00E427D0">
        <w:rPr>
          <w:rFonts w:ascii="Times New Roman" w:hAnsi="Times New Roman" w:cs="Times New Roman"/>
          <w:lang w:eastAsia="ru-RU"/>
        </w:rPr>
        <w:t>р</w:t>
      </w:r>
      <w:r w:rsidR="009B2623" w:rsidRPr="00E427D0">
        <w:rPr>
          <w:rFonts w:ascii="Times New Roman" w:hAnsi="Times New Roman" w:cs="Times New Roman"/>
          <w:lang w:eastAsia="ru-RU"/>
        </w:rPr>
        <w:t>емонт (замен</w:t>
      </w:r>
      <w:r w:rsidR="00611C38" w:rsidRPr="00E427D0">
        <w:rPr>
          <w:rFonts w:ascii="Times New Roman" w:hAnsi="Times New Roman" w:cs="Times New Roman"/>
          <w:lang w:eastAsia="ru-RU"/>
        </w:rPr>
        <w:t>а</w:t>
      </w:r>
      <w:r w:rsidR="009B2623" w:rsidRPr="00E427D0">
        <w:rPr>
          <w:rFonts w:ascii="Times New Roman" w:hAnsi="Times New Roman" w:cs="Times New Roman"/>
          <w:lang w:eastAsia="ru-RU"/>
        </w:rPr>
        <w:t>) лежака розлива ХВС на тех. этаже 1 парадной</w:t>
      </w:r>
      <w:r w:rsidR="00611C38" w:rsidRPr="00E427D0">
        <w:rPr>
          <w:rFonts w:ascii="Times New Roman" w:hAnsi="Times New Roman" w:cs="Times New Roman"/>
          <w:lang w:eastAsia="ru-RU"/>
        </w:rPr>
        <w:t xml:space="preserve"> – 38 </w:t>
      </w:r>
      <w:proofErr w:type="spellStart"/>
      <w:r w:rsidR="00611C38" w:rsidRPr="00E427D0">
        <w:rPr>
          <w:rFonts w:ascii="Times New Roman" w:hAnsi="Times New Roman" w:cs="Times New Roman"/>
          <w:lang w:eastAsia="ru-RU"/>
        </w:rPr>
        <w:t>м.п</w:t>
      </w:r>
      <w:proofErr w:type="spellEnd"/>
      <w:r w:rsidR="00611C38" w:rsidRPr="00E427D0">
        <w:rPr>
          <w:rFonts w:ascii="Times New Roman" w:hAnsi="Times New Roman" w:cs="Times New Roman"/>
          <w:lang w:eastAsia="ru-RU"/>
        </w:rPr>
        <w:t>.</w:t>
      </w:r>
    </w:p>
    <w:p w:rsidR="00500E38" w:rsidRPr="00E427D0" w:rsidRDefault="00500E38" w:rsidP="00500E38">
      <w:pPr>
        <w:widowControl w:val="0"/>
        <w:numPr>
          <w:ilvl w:val="0"/>
          <w:numId w:val="32"/>
        </w:numPr>
        <w:tabs>
          <w:tab w:val="left" w:pos="993"/>
        </w:tabs>
        <w:autoSpaceDE w:val="0"/>
        <w:autoSpaceDN w:val="0"/>
        <w:adjustRightInd w:val="0"/>
        <w:spacing w:after="0" w:line="240" w:lineRule="auto"/>
        <w:ind w:left="426" w:firstLine="294"/>
        <w:jc w:val="both"/>
        <w:rPr>
          <w:rFonts w:ascii="Times New Roman" w:eastAsia="Times New Roman" w:hAnsi="Times New Roman" w:cs="Times New Roman"/>
          <w:lang w:eastAsia="ru-RU"/>
        </w:rPr>
      </w:pPr>
      <w:r w:rsidRPr="00E427D0">
        <w:rPr>
          <w:rFonts w:ascii="Times New Roman" w:hAnsi="Times New Roman" w:cs="Times New Roman"/>
          <w:lang w:eastAsia="ru-RU"/>
        </w:rPr>
        <w:t>р</w:t>
      </w:r>
      <w:r w:rsidR="00711C8F" w:rsidRPr="00E427D0">
        <w:rPr>
          <w:rFonts w:ascii="Times New Roman" w:hAnsi="Times New Roman" w:cs="Times New Roman"/>
          <w:lang w:eastAsia="ru-RU"/>
        </w:rPr>
        <w:t>емонт (замена участка трубы) лежака розлива ХВС встроенных помещений на цокольном этаже</w:t>
      </w:r>
      <w:r w:rsidR="0004734A">
        <w:rPr>
          <w:rFonts w:ascii="Times New Roman" w:hAnsi="Times New Roman" w:cs="Times New Roman"/>
          <w:lang w:eastAsia="ru-RU"/>
        </w:rPr>
        <w:t xml:space="preserve"> </w:t>
      </w:r>
      <w:r w:rsidR="00711C8F" w:rsidRPr="00E427D0">
        <w:rPr>
          <w:rFonts w:ascii="Times New Roman" w:hAnsi="Times New Roman" w:cs="Times New Roman"/>
          <w:lang w:eastAsia="ru-RU"/>
        </w:rPr>
        <w:t xml:space="preserve">– 20 </w:t>
      </w:r>
      <w:proofErr w:type="spellStart"/>
      <w:r w:rsidR="00711C8F" w:rsidRPr="00E427D0">
        <w:rPr>
          <w:rFonts w:ascii="Times New Roman" w:hAnsi="Times New Roman" w:cs="Times New Roman"/>
          <w:lang w:eastAsia="ru-RU"/>
        </w:rPr>
        <w:t>м.п</w:t>
      </w:r>
      <w:proofErr w:type="spellEnd"/>
      <w:r w:rsidR="00711C8F" w:rsidRPr="00E427D0">
        <w:rPr>
          <w:rFonts w:ascii="Times New Roman" w:hAnsi="Times New Roman" w:cs="Times New Roman"/>
          <w:lang w:eastAsia="ru-RU"/>
        </w:rPr>
        <w:t>.</w:t>
      </w:r>
    </w:p>
    <w:p w:rsidR="00500E38" w:rsidRPr="00E427D0" w:rsidRDefault="00500E38" w:rsidP="00500E38">
      <w:pPr>
        <w:widowControl w:val="0"/>
        <w:numPr>
          <w:ilvl w:val="0"/>
          <w:numId w:val="32"/>
        </w:numPr>
        <w:tabs>
          <w:tab w:val="left" w:pos="993"/>
        </w:tabs>
        <w:autoSpaceDE w:val="0"/>
        <w:autoSpaceDN w:val="0"/>
        <w:adjustRightInd w:val="0"/>
        <w:spacing w:after="0" w:line="240" w:lineRule="auto"/>
        <w:ind w:left="426" w:firstLine="294"/>
        <w:jc w:val="both"/>
        <w:rPr>
          <w:rFonts w:ascii="Times New Roman" w:eastAsia="Times New Roman" w:hAnsi="Times New Roman" w:cs="Times New Roman"/>
          <w:lang w:eastAsia="ru-RU"/>
        </w:rPr>
      </w:pPr>
      <w:r w:rsidRPr="00E427D0">
        <w:rPr>
          <w:rFonts w:ascii="Times New Roman" w:hAnsi="Times New Roman" w:cs="Times New Roman"/>
          <w:lang w:eastAsia="ru-RU"/>
        </w:rPr>
        <w:t>р</w:t>
      </w:r>
      <w:r w:rsidR="0024067B" w:rsidRPr="00E427D0">
        <w:rPr>
          <w:rFonts w:ascii="Times New Roman" w:hAnsi="Times New Roman" w:cs="Times New Roman"/>
          <w:lang w:eastAsia="ru-RU"/>
        </w:rPr>
        <w:t>емонт (замен</w:t>
      </w:r>
      <w:r w:rsidR="00A75FE4" w:rsidRPr="00E427D0">
        <w:rPr>
          <w:rFonts w:ascii="Times New Roman" w:hAnsi="Times New Roman" w:cs="Times New Roman"/>
          <w:lang w:eastAsia="ru-RU"/>
        </w:rPr>
        <w:t>а</w:t>
      </w:r>
      <w:r w:rsidR="0024067B" w:rsidRPr="00E427D0">
        <w:rPr>
          <w:rFonts w:ascii="Times New Roman" w:hAnsi="Times New Roman" w:cs="Times New Roman"/>
          <w:lang w:eastAsia="ru-RU"/>
        </w:rPr>
        <w:t>) лежака розлива ХВС встроенных помещений на цокольном этаже</w:t>
      </w:r>
      <w:r w:rsidR="0004734A">
        <w:rPr>
          <w:rFonts w:ascii="Times New Roman" w:hAnsi="Times New Roman" w:cs="Times New Roman"/>
          <w:lang w:eastAsia="ru-RU"/>
        </w:rPr>
        <w:t xml:space="preserve"> </w:t>
      </w:r>
      <w:r w:rsidR="0024067B" w:rsidRPr="00E427D0">
        <w:rPr>
          <w:rFonts w:ascii="Times New Roman" w:hAnsi="Times New Roman" w:cs="Times New Roman"/>
          <w:lang w:eastAsia="ru-RU"/>
        </w:rPr>
        <w:t xml:space="preserve">– 100 </w:t>
      </w:r>
      <w:proofErr w:type="spellStart"/>
      <w:r w:rsidR="0024067B" w:rsidRPr="00E427D0">
        <w:rPr>
          <w:rFonts w:ascii="Times New Roman" w:hAnsi="Times New Roman" w:cs="Times New Roman"/>
          <w:lang w:eastAsia="ru-RU"/>
        </w:rPr>
        <w:t>м.п</w:t>
      </w:r>
      <w:proofErr w:type="spellEnd"/>
      <w:r w:rsidR="0024067B" w:rsidRPr="00E427D0">
        <w:rPr>
          <w:rFonts w:ascii="Times New Roman" w:hAnsi="Times New Roman" w:cs="Times New Roman"/>
          <w:lang w:eastAsia="ru-RU"/>
        </w:rPr>
        <w:t>.</w:t>
      </w:r>
    </w:p>
    <w:p w:rsidR="00500E38" w:rsidRPr="00E427D0" w:rsidRDefault="00500E38" w:rsidP="00500E38">
      <w:pPr>
        <w:widowControl w:val="0"/>
        <w:numPr>
          <w:ilvl w:val="0"/>
          <w:numId w:val="32"/>
        </w:numPr>
        <w:tabs>
          <w:tab w:val="left" w:pos="993"/>
        </w:tabs>
        <w:autoSpaceDE w:val="0"/>
        <w:autoSpaceDN w:val="0"/>
        <w:adjustRightInd w:val="0"/>
        <w:spacing w:after="0" w:line="240" w:lineRule="auto"/>
        <w:ind w:left="426" w:firstLine="294"/>
        <w:jc w:val="both"/>
        <w:rPr>
          <w:rFonts w:ascii="Times New Roman" w:eastAsia="Times New Roman" w:hAnsi="Times New Roman" w:cs="Times New Roman"/>
          <w:lang w:eastAsia="ru-RU"/>
        </w:rPr>
      </w:pPr>
      <w:r w:rsidRPr="00E427D0">
        <w:rPr>
          <w:rFonts w:ascii="Times New Roman" w:hAnsi="Times New Roman" w:cs="Times New Roman"/>
          <w:lang w:eastAsia="ru-RU"/>
        </w:rPr>
        <w:t>р</w:t>
      </w:r>
      <w:r w:rsidR="00A75FE4" w:rsidRPr="00E427D0">
        <w:rPr>
          <w:rFonts w:ascii="Times New Roman" w:hAnsi="Times New Roman" w:cs="Times New Roman"/>
          <w:lang w:eastAsia="ru-RU"/>
        </w:rPr>
        <w:t xml:space="preserve">емонт (замена) внутриквартирного стояка системы ХВС, ГВС 2 парадной (кв.№ 152, 157, 162) с 13 по 15 этаж – 22 </w:t>
      </w:r>
      <w:proofErr w:type="spellStart"/>
      <w:r w:rsidR="00A75FE4" w:rsidRPr="00E427D0">
        <w:rPr>
          <w:rFonts w:ascii="Times New Roman" w:hAnsi="Times New Roman" w:cs="Times New Roman"/>
          <w:lang w:eastAsia="ru-RU"/>
        </w:rPr>
        <w:t>м.п</w:t>
      </w:r>
      <w:proofErr w:type="spellEnd"/>
      <w:r w:rsidR="00A75FE4" w:rsidRPr="00E427D0">
        <w:rPr>
          <w:rFonts w:ascii="Times New Roman" w:hAnsi="Times New Roman" w:cs="Times New Roman"/>
          <w:lang w:eastAsia="ru-RU"/>
        </w:rPr>
        <w:t>.</w:t>
      </w:r>
    </w:p>
    <w:p w:rsidR="00500E38" w:rsidRPr="00E427D0" w:rsidRDefault="00500E38" w:rsidP="00500E38">
      <w:pPr>
        <w:widowControl w:val="0"/>
        <w:numPr>
          <w:ilvl w:val="0"/>
          <w:numId w:val="32"/>
        </w:numPr>
        <w:tabs>
          <w:tab w:val="left" w:pos="993"/>
        </w:tabs>
        <w:autoSpaceDE w:val="0"/>
        <w:autoSpaceDN w:val="0"/>
        <w:adjustRightInd w:val="0"/>
        <w:spacing w:after="0" w:line="240" w:lineRule="auto"/>
        <w:ind w:left="426" w:firstLine="294"/>
        <w:jc w:val="both"/>
        <w:rPr>
          <w:rFonts w:ascii="Times New Roman" w:eastAsia="Times New Roman" w:hAnsi="Times New Roman" w:cs="Times New Roman"/>
          <w:lang w:eastAsia="ru-RU"/>
        </w:rPr>
      </w:pPr>
      <w:r w:rsidRPr="00E427D0">
        <w:rPr>
          <w:rFonts w:ascii="Times New Roman" w:hAnsi="Times New Roman" w:cs="Times New Roman"/>
          <w:lang w:eastAsia="ru-RU"/>
        </w:rPr>
        <w:t>р</w:t>
      </w:r>
      <w:r w:rsidR="00A75FE4" w:rsidRPr="00E427D0">
        <w:rPr>
          <w:rFonts w:ascii="Times New Roman" w:hAnsi="Times New Roman" w:cs="Times New Roman"/>
          <w:lang w:eastAsia="ru-RU"/>
        </w:rPr>
        <w:t xml:space="preserve">емонт (замена) внутриквартирного стояка системы ХВС 1 парадной (кв.75 - 17 этаж) – 3 </w:t>
      </w:r>
      <w:proofErr w:type="spellStart"/>
      <w:r w:rsidR="00A75FE4" w:rsidRPr="00E427D0">
        <w:rPr>
          <w:rFonts w:ascii="Times New Roman" w:hAnsi="Times New Roman" w:cs="Times New Roman"/>
          <w:lang w:eastAsia="ru-RU"/>
        </w:rPr>
        <w:t>м.п</w:t>
      </w:r>
      <w:proofErr w:type="spellEnd"/>
      <w:r w:rsidRPr="00E427D0">
        <w:rPr>
          <w:rFonts w:ascii="Times New Roman" w:hAnsi="Times New Roman" w:cs="Times New Roman"/>
          <w:lang w:eastAsia="ru-RU"/>
        </w:rPr>
        <w:t>.</w:t>
      </w:r>
    </w:p>
    <w:p w:rsidR="001D4667" w:rsidRPr="00E427D0" w:rsidRDefault="00500E38" w:rsidP="00500E38">
      <w:pPr>
        <w:widowControl w:val="0"/>
        <w:numPr>
          <w:ilvl w:val="0"/>
          <w:numId w:val="32"/>
        </w:numPr>
        <w:tabs>
          <w:tab w:val="left" w:pos="993"/>
        </w:tabs>
        <w:autoSpaceDE w:val="0"/>
        <w:autoSpaceDN w:val="0"/>
        <w:adjustRightInd w:val="0"/>
        <w:spacing w:after="0" w:line="240" w:lineRule="auto"/>
        <w:ind w:left="426" w:firstLine="294"/>
        <w:jc w:val="both"/>
        <w:rPr>
          <w:rFonts w:ascii="Times New Roman" w:eastAsia="Times New Roman" w:hAnsi="Times New Roman" w:cs="Times New Roman"/>
          <w:lang w:eastAsia="ru-RU"/>
        </w:rPr>
      </w:pPr>
      <w:r w:rsidRPr="00E427D0">
        <w:rPr>
          <w:rFonts w:ascii="Times New Roman" w:hAnsi="Times New Roman" w:cs="Times New Roman"/>
          <w:lang w:eastAsia="ru-RU"/>
        </w:rPr>
        <w:t>р</w:t>
      </w:r>
      <w:r w:rsidR="001D4667" w:rsidRPr="00E427D0">
        <w:rPr>
          <w:rFonts w:ascii="Times New Roman" w:hAnsi="Times New Roman" w:cs="Times New Roman"/>
          <w:lang w:eastAsia="ru-RU"/>
        </w:rPr>
        <w:t xml:space="preserve">емонт (замена) внутриквартирного стояка системы ХВС 2 парадной (кв.№ 101, 106, 111) с цокольного этажа по 5 этаж – 15 </w:t>
      </w:r>
      <w:proofErr w:type="spellStart"/>
      <w:r w:rsidR="001D4667" w:rsidRPr="00E427D0">
        <w:rPr>
          <w:rFonts w:ascii="Times New Roman" w:hAnsi="Times New Roman" w:cs="Times New Roman"/>
          <w:lang w:eastAsia="ru-RU"/>
        </w:rPr>
        <w:t>м.п</w:t>
      </w:r>
      <w:proofErr w:type="spellEnd"/>
      <w:r w:rsidR="001D4667" w:rsidRPr="00E427D0">
        <w:rPr>
          <w:rFonts w:ascii="Times New Roman" w:hAnsi="Times New Roman" w:cs="Times New Roman"/>
          <w:lang w:eastAsia="ru-RU"/>
        </w:rPr>
        <w:t>.</w:t>
      </w:r>
    </w:p>
    <w:p w:rsidR="00A75FE4" w:rsidRPr="00E427D0" w:rsidRDefault="00A75FE4" w:rsidP="00A75FE4">
      <w:pPr>
        <w:pStyle w:val="af7"/>
        <w:numPr>
          <w:ilvl w:val="0"/>
          <w:numId w:val="1"/>
        </w:numPr>
        <w:jc w:val="both"/>
        <w:rPr>
          <w:rFonts w:ascii="Times New Roman" w:hAnsi="Times New Roman" w:cs="Times New Roman"/>
          <w:lang w:eastAsia="ru-RU"/>
        </w:rPr>
      </w:pPr>
      <w:r w:rsidRPr="00E427D0">
        <w:rPr>
          <w:rFonts w:ascii="Times New Roman" w:eastAsia="Times New Roman" w:hAnsi="Times New Roman" w:cs="Times New Roman"/>
          <w:lang w:eastAsia="ru-RU"/>
        </w:rPr>
        <w:t>Проверка и замена автоматических выключателей в питающих панелях рабочего освещения;</w:t>
      </w:r>
    </w:p>
    <w:p w:rsidR="008766E9"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Регулировка и ремонт светильников уличного освещения, замена ламп в уличных светильниках</w:t>
      </w:r>
      <w:r w:rsidR="00A75FE4" w:rsidRPr="00E427D0">
        <w:rPr>
          <w:rFonts w:ascii="Times New Roman" w:eastAsia="Times New Roman" w:hAnsi="Times New Roman" w:cs="Times New Roman"/>
          <w:lang w:eastAsia="ru-RU"/>
        </w:rPr>
        <w:t xml:space="preserve"> на новые светодиодные</w:t>
      </w:r>
      <w:r w:rsidR="00EC4A0D" w:rsidRPr="00E427D0">
        <w:rPr>
          <w:rFonts w:ascii="Times New Roman" w:eastAsia="Times New Roman" w:hAnsi="Times New Roman" w:cs="Times New Roman"/>
          <w:lang w:eastAsia="ru-RU"/>
        </w:rPr>
        <w:t>;</w:t>
      </w:r>
    </w:p>
    <w:p w:rsidR="009B2623" w:rsidRPr="00E427D0" w:rsidRDefault="009B2623"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Монтаж подогрева слива галереи 1 оч. </w:t>
      </w:r>
    </w:p>
    <w:p w:rsidR="008766E9"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Тестирование аварийных светильников на незадымляемых лестницах, замена дефектных светильников </w:t>
      </w:r>
      <w:r w:rsidR="00052615" w:rsidRPr="00E427D0">
        <w:rPr>
          <w:rFonts w:ascii="Times New Roman" w:eastAsia="Times New Roman" w:hAnsi="Times New Roman" w:cs="Times New Roman"/>
          <w:lang w:eastAsia="ru-RU"/>
        </w:rPr>
        <w:t>в плановом порядке</w:t>
      </w:r>
      <w:r w:rsidR="00EC4A0D" w:rsidRPr="00E427D0">
        <w:rPr>
          <w:rFonts w:ascii="Times New Roman" w:eastAsia="Times New Roman" w:hAnsi="Times New Roman" w:cs="Times New Roman"/>
          <w:lang w:eastAsia="ru-RU"/>
        </w:rPr>
        <w:t>;</w:t>
      </w:r>
    </w:p>
    <w:p w:rsidR="00EC4A0D"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Пер</w:t>
      </w:r>
      <w:r w:rsidR="000F216A" w:rsidRPr="00E427D0">
        <w:rPr>
          <w:rFonts w:ascii="Times New Roman" w:eastAsia="Times New Roman" w:hAnsi="Times New Roman" w:cs="Times New Roman"/>
          <w:lang w:eastAsia="ru-RU"/>
        </w:rPr>
        <w:t>и</w:t>
      </w:r>
      <w:r w:rsidRPr="00E427D0">
        <w:rPr>
          <w:rFonts w:ascii="Times New Roman" w:eastAsia="Times New Roman" w:hAnsi="Times New Roman" w:cs="Times New Roman"/>
          <w:lang w:eastAsia="ru-RU"/>
        </w:rPr>
        <w:t xml:space="preserve">одическая проверка на незаконное подключение </w:t>
      </w:r>
      <w:r w:rsidRPr="00E427D0">
        <w:rPr>
          <w:rFonts w:ascii="Times New Roman" w:eastAsia="Times New Roman" w:hAnsi="Times New Roman" w:cs="Times New Roman"/>
          <w:lang w:val="en-US" w:eastAsia="ru-RU"/>
        </w:rPr>
        <w:t>TV</w:t>
      </w:r>
      <w:r w:rsidRPr="00E427D0">
        <w:rPr>
          <w:rFonts w:ascii="Times New Roman" w:eastAsia="Times New Roman" w:hAnsi="Times New Roman" w:cs="Times New Roman"/>
          <w:lang w:eastAsia="ru-RU"/>
        </w:rPr>
        <w:t xml:space="preserve"> антенны квартир, отключенных за неуплату коммунальных услуг</w:t>
      </w:r>
      <w:r w:rsidR="00EC4A0D" w:rsidRPr="00E427D0">
        <w:rPr>
          <w:rFonts w:ascii="Times New Roman" w:eastAsia="Times New Roman" w:hAnsi="Times New Roman" w:cs="Times New Roman"/>
          <w:lang w:eastAsia="ru-RU"/>
        </w:rPr>
        <w:t>;</w:t>
      </w:r>
    </w:p>
    <w:p w:rsidR="008766E9"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Восстановление самовольно вскрытых этажных щитов, актирование вскрытия, установка замков, проведение разъяснительных работ с нарушителями</w:t>
      </w:r>
      <w:r w:rsidR="00EC4A0D" w:rsidRPr="00E427D0">
        <w:rPr>
          <w:rFonts w:ascii="Times New Roman" w:eastAsia="Times New Roman" w:hAnsi="Times New Roman" w:cs="Times New Roman"/>
          <w:lang w:eastAsia="ru-RU"/>
        </w:rPr>
        <w:t>;</w:t>
      </w:r>
    </w:p>
    <w:p w:rsidR="008766E9" w:rsidRPr="00E427D0" w:rsidRDefault="00C4779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Плановая поверка СИЗ и инструмента </w:t>
      </w:r>
      <w:r w:rsidR="00052615" w:rsidRPr="00E427D0">
        <w:rPr>
          <w:rFonts w:ascii="Times New Roman" w:eastAsia="Times New Roman" w:hAnsi="Times New Roman" w:cs="Times New Roman"/>
          <w:lang w:eastAsia="ru-RU"/>
        </w:rPr>
        <w:t>электротехнического персонала</w:t>
      </w:r>
      <w:r w:rsidR="00C820BA" w:rsidRPr="00E427D0">
        <w:rPr>
          <w:rFonts w:ascii="Times New Roman" w:eastAsia="Times New Roman" w:hAnsi="Times New Roman" w:cs="Times New Roman"/>
          <w:lang w:eastAsia="ru-RU"/>
        </w:rPr>
        <w:t>.</w:t>
      </w:r>
    </w:p>
    <w:p w:rsidR="00611C38" w:rsidRPr="00E427D0" w:rsidRDefault="00611C38"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Проведение комплекса испытаний и измерений электросетей дома.</w:t>
      </w:r>
    </w:p>
    <w:p w:rsidR="00827903" w:rsidRDefault="00827903"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lastRenderedPageBreak/>
        <w:t>Замена и установка аппаратов переключения и трансформаторов тока в ГРЩ 1,2</w:t>
      </w:r>
      <w:r>
        <w:rPr>
          <w:rFonts w:ascii="Times New Roman" w:eastAsia="Times New Roman" w:hAnsi="Times New Roman" w:cs="Times New Roman"/>
          <w:lang w:eastAsia="ru-RU"/>
        </w:rPr>
        <w:t>.</w:t>
      </w:r>
    </w:p>
    <w:p w:rsidR="00C820BA" w:rsidRPr="00E427D0" w:rsidRDefault="00C820BA"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Мытье плафонов на незадымляемых лестницах</w:t>
      </w:r>
      <w:r w:rsidR="00BD0216" w:rsidRPr="00E427D0">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в МОП парадных №1-6</w:t>
      </w:r>
      <w:r w:rsidR="00BD0216" w:rsidRPr="00E427D0">
        <w:rPr>
          <w:rFonts w:ascii="Times New Roman" w:eastAsia="Times New Roman" w:hAnsi="Times New Roman" w:cs="Times New Roman"/>
          <w:lang w:eastAsia="ru-RU"/>
        </w:rPr>
        <w:t>, уличных плафонов на галерее и над парадными 1 и 2 оч</w:t>
      </w:r>
      <w:r w:rsidRPr="00E427D0">
        <w:rPr>
          <w:rFonts w:ascii="Times New Roman" w:eastAsia="Times New Roman" w:hAnsi="Times New Roman" w:cs="Times New Roman"/>
          <w:lang w:eastAsia="ru-RU"/>
        </w:rPr>
        <w:t>.</w:t>
      </w:r>
    </w:p>
    <w:p w:rsidR="00500E38" w:rsidRPr="00E427D0" w:rsidRDefault="00C47798" w:rsidP="00500E38">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Сбор отработанных ртутьсодержащих люминесцентных ламп от собственников, организация их вывоза и утилизации специализированной организацией.</w:t>
      </w:r>
      <w:r w:rsidR="00DB73F7" w:rsidRPr="00E427D0">
        <w:rPr>
          <w:rFonts w:ascii="Times New Roman" w:eastAsia="Times New Roman" w:hAnsi="Times New Roman" w:cs="Times New Roman"/>
          <w:lang w:eastAsia="ru-RU"/>
        </w:rPr>
        <w:t xml:space="preserve"> </w:t>
      </w:r>
    </w:p>
    <w:p w:rsidR="003A7EA1" w:rsidRPr="00E427D0" w:rsidRDefault="003A7EA1" w:rsidP="003A7EA1">
      <w:pPr>
        <w:widowControl w:val="0"/>
        <w:numPr>
          <w:ilvl w:val="0"/>
          <w:numId w:val="1"/>
        </w:numPr>
        <w:tabs>
          <w:tab w:val="num" w:pos="-11"/>
          <w:tab w:val="left" w:pos="426"/>
        </w:tabs>
        <w:autoSpaceDE w:val="0"/>
        <w:autoSpaceDN w:val="0"/>
        <w:adjustRightInd w:val="0"/>
        <w:spacing w:after="0" w:line="240" w:lineRule="auto"/>
        <w:jc w:val="both"/>
        <w:rPr>
          <w:rFonts w:ascii="Times New Roman" w:eastAsia="Calibri" w:hAnsi="Times New Roman" w:cs="Times New Roman"/>
        </w:rPr>
      </w:pPr>
      <w:r w:rsidRPr="00E427D0">
        <w:rPr>
          <w:rFonts w:ascii="Times New Roman" w:eastAsia="Times New Roman" w:hAnsi="Times New Roman" w:cs="Times New Roman"/>
          <w:lang w:eastAsia="ru-RU"/>
        </w:rPr>
        <w:t xml:space="preserve">Замена каната и установка </w:t>
      </w:r>
      <w:proofErr w:type="spellStart"/>
      <w:r w:rsidRPr="00E427D0">
        <w:rPr>
          <w:rFonts w:ascii="Times New Roman" w:eastAsia="Times New Roman" w:hAnsi="Times New Roman" w:cs="Times New Roman"/>
          <w:lang w:eastAsia="ru-RU"/>
        </w:rPr>
        <w:t>колуша</w:t>
      </w:r>
      <w:proofErr w:type="spellEnd"/>
      <w:r w:rsidRPr="00E427D0">
        <w:rPr>
          <w:rFonts w:ascii="Times New Roman" w:eastAsia="Times New Roman" w:hAnsi="Times New Roman" w:cs="Times New Roman"/>
          <w:lang w:eastAsia="ru-RU"/>
        </w:rPr>
        <w:t xml:space="preserve"> на лифте № 040219 в 1 парадной.</w:t>
      </w:r>
    </w:p>
    <w:p w:rsidR="003A7EA1" w:rsidRPr="00E427D0" w:rsidRDefault="003A7EA1" w:rsidP="003A7EA1">
      <w:pPr>
        <w:widowControl w:val="0"/>
        <w:numPr>
          <w:ilvl w:val="0"/>
          <w:numId w:val="1"/>
        </w:numPr>
        <w:tabs>
          <w:tab w:val="num" w:pos="-11"/>
          <w:tab w:val="left" w:pos="426"/>
        </w:tabs>
        <w:autoSpaceDE w:val="0"/>
        <w:autoSpaceDN w:val="0"/>
        <w:adjustRightInd w:val="0"/>
        <w:spacing w:after="0" w:line="240" w:lineRule="auto"/>
        <w:jc w:val="both"/>
        <w:rPr>
          <w:rFonts w:ascii="Times New Roman" w:eastAsia="Calibri" w:hAnsi="Times New Roman" w:cs="Times New Roman"/>
        </w:rPr>
      </w:pPr>
      <w:r w:rsidRPr="00E427D0">
        <w:rPr>
          <w:rFonts w:ascii="Times New Roman" w:eastAsia="Calibri" w:hAnsi="Times New Roman" w:cs="Times New Roman"/>
        </w:rPr>
        <w:t>Замена двигателя привода дверей на лифте № 040221 во 2 парадной.</w:t>
      </w:r>
    </w:p>
    <w:p w:rsidR="003A7EA1" w:rsidRPr="00E427D0" w:rsidRDefault="003A7EA1" w:rsidP="003A7EA1">
      <w:pPr>
        <w:widowControl w:val="0"/>
        <w:numPr>
          <w:ilvl w:val="0"/>
          <w:numId w:val="1"/>
        </w:numPr>
        <w:tabs>
          <w:tab w:val="num" w:pos="-11"/>
          <w:tab w:val="left" w:pos="426"/>
        </w:tabs>
        <w:autoSpaceDE w:val="0"/>
        <w:autoSpaceDN w:val="0"/>
        <w:adjustRightInd w:val="0"/>
        <w:spacing w:after="0" w:line="240" w:lineRule="auto"/>
        <w:jc w:val="both"/>
        <w:rPr>
          <w:rFonts w:ascii="Times New Roman" w:eastAsia="Calibri" w:hAnsi="Times New Roman" w:cs="Times New Roman"/>
        </w:rPr>
      </w:pPr>
      <w:r w:rsidRPr="00E427D0">
        <w:rPr>
          <w:rFonts w:ascii="Times New Roman" w:eastAsia="Calibri" w:hAnsi="Times New Roman" w:cs="Times New Roman"/>
        </w:rPr>
        <w:t>Замена фотоэлемента на дверях лифта № 040224 в 3 парадной.</w:t>
      </w:r>
    </w:p>
    <w:p w:rsidR="003A7EA1" w:rsidRPr="00E427D0" w:rsidRDefault="003A7EA1" w:rsidP="003A7EA1">
      <w:pPr>
        <w:widowControl w:val="0"/>
        <w:numPr>
          <w:ilvl w:val="0"/>
          <w:numId w:val="1"/>
        </w:numPr>
        <w:tabs>
          <w:tab w:val="num" w:pos="-11"/>
          <w:tab w:val="left" w:pos="426"/>
        </w:tabs>
        <w:autoSpaceDE w:val="0"/>
        <w:autoSpaceDN w:val="0"/>
        <w:adjustRightInd w:val="0"/>
        <w:spacing w:after="0" w:line="240" w:lineRule="auto"/>
        <w:jc w:val="both"/>
        <w:rPr>
          <w:rFonts w:ascii="Times New Roman" w:eastAsia="Calibri" w:hAnsi="Times New Roman" w:cs="Times New Roman"/>
        </w:rPr>
      </w:pPr>
      <w:r w:rsidRPr="00E427D0">
        <w:rPr>
          <w:rFonts w:ascii="Times New Roman" w:eastAsia="Calibri" w:hAnsi="Times New Roman" w:cs="Times New Roman"/>
        </w:rPr>
        <w:t>Замена отводного блока противовеса на лифте № 040218 в 1 парадной.</w:t>
      </w:r>
    </w:p>
    <w:p w:rsidR="003A7EA1" w:rsidRPr="00E427D0" w:rsidRDefault="003A7EA1" w:rsidP="003A7EA1">
      <w:pPr>
        <w:widowControl w:val="0"/>
        <w:numPr>
          <w:ilvl w:val="0"/>
          <w:numId w:val="1"/>
        </w:numPr>
        <w:tabs>
          <w:tab w:val="num" w:pos="-11"/>
          <w:tab w:val="left" w:pos="426"/>
        </w:tabs>
        <w:autoSpaceDE w:val="0"/>
        <w:autoSpaceDN w:val="0"/>
        <w:adjustRightInd w:val="0"/>
        <w:spacing w:after="0" w:line="240" w:lineRule="auto"/>
        <w:jc w:val="both"/>
        <w:rPr>
          <w:rFonts w:ascii="Times New Roman" w:eastAsia="Calibri" w:hAnsi="Times New Roman" w:cs="Times New Roman"/>
        </w:rPr>
      </w:pPr>
      <w:r w:rsidRPr="00E427D0">
        <w:rPr>
          <w:rFonts w:ascii="Times New Roman" w:eastAsia="Calibri" w:hAnsi="Times New Roman" w:cs="Times New Roman"/>
        </w:rPr>
        <w:t>Замена основного пускателя на лифте № 042433 в 4 парадной.</w:t>
      </w:r>
    </w:p>
    <w:p w:rsidR="003A7EA1" w:rsidRPr="00E427D0" w:rsidRDefault="003A7EA1" w:rsidP="003A7EA1">
      <w:pPr>
        <w:widowControl w:val="0"/>
        <w:numPr>
          <w:ilvl w:val="0"/>
          <w:numId w:val="1"/>
        </w:numPr>
        <w:tabs>
          <w:tab w:val="num" w:pos="-11"/>
          <w:tab w:val="left" w:pos="426"/>
        </w:tabs>
        <w:autoSpaceDE w:val="0"/>
        <w:autoSpaceDN w:val="0"/>
        <w:adjustRightInd w:val="0"/>
        <w:spacing w:after="0" w:line="240" w:lineRule="auto"/>
        <w:jc w:val="both"/>
        <w:rPr>
          <w:rFonts w:ascii="Times New Roman" w:eastAsia="Calibri" w:hAnsi="Times New Roman" w:cs="Times New Roman"/>
        </w:rPr>
      </w:pPr>
      <w:r w:rsidRPr="00E427D0">
        <w:rPr>
          <w:rFonts w:ascii="Times New Roman" w:eastAsia="Calibri" w:hAnsi="Times New Roman" w:cs="Times New Roman"/>
        </w:rPr>
        <w:t>Замена пускателя, замена ролика привода дверей шахты на лифте № 042435 в 4 парадной.</w:t>
      </w:r>
    </w:p>
    <w:p w:rsidR="003A7EA1" w:rsidRPr="00B567C7" w:rsidRDefault="003A7EA1" w:rsidP="003A7EA1">
      <w:pPr>
        <w:widowControl w:val="0"/>
        <w:numPr>
          <w:ilvl w:val="0"/>
          <w:numId w:val="1"/>
        </w:numPr>
        <w:tabs>
          <w:tab w:val="num" w:pos="-11"/>
          <w:tab w:val="left" w:pos="426"/>
        </w:tabs>
        <w:autoSpaceDE w:val="0"/>
        <w:autoSpaceDN w:val="0"/>
        <w:adjustRightInd w:val="0"/>
        <w:spacing w:after="0" w:line="240" w:lineRule="auto"/>
        <w:jc w:val="both"/>
        <w:rPr>
          <w:rFonts w:ascii="Times New Roman" w:eastAsia="Calibri" w:hAnsi="Times New Roman" w:cs="Times New Roman"/>
        </w:rPr>
      </w:pPr>
      <w:r w:rsidRPr="00E427D0">
        <w:rPr>
          <w:rFonts w:ascii="Times New Roman" w:eastAsia="Calibri" w:hAnsi="Times New Roman" w:cs="Times New Roman"/>
        </w:rPr>
        <w:t>Замена подшипников отводного блока на лифте № 042434 в 4 парадной.</w:t>
      </w:r>
    </w:p>
    <w:p w:rsidR="003A7EA1" w:rsidRPr="00E427D0" w:rsidRDefault="003A7EA1" w:rsidP="003A7EA1">
      <w:pPr>
        <w:widowControl w:val="0"/>
        <w:numPr>
          <w:ilvl w:val="0"/>
          <w:numId w:val="1"/>
        </w:numPr>
        <w:tabs>
          <w:tab w:val="left" w:pos="426"/>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Замена блока вызова домофона БВД-432 в 3 парадной. </w:t>
      </w:r>
    </w:p>
    <w:p w:rsidR="003A7EA1" w:rsidRPr="00E427D0" w:rsidRDefault="003A7EA1" w:rsidP="003A7EA1">
      <w:pPr>
        <w:widowControl w:val="0"/>
        <w:numPr>
          <w:ilvl w:val="0"/>
          <w:numId w:val="1"/>
        </w:numPr>
        <w:tabs>
          <w:tab w:val="left" w:pos="426"/>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Замена блока вызова домофона БВД-432 в 5 парадной.</w:t>
      </w:r>
    </w:p>
    <w:p w:rsidR="003A7EA1" w:rsidRPr="00E427D0" w:rsidRDefault="003A7EA1" w:rsidP="003A7EA1">
      <w:pPr>
        <w:widowControl w:val="0"/>
        <w:numPr>
          <w:ilvl w:val="0"/>
          <w:numId w:val="1"/>
        </w:numPr>
        <w:tabs>
          <w:tab w:val="left" w:pos="426"/>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Замена блока коммутации БК-100 в 3 парадной.</w:t>
      </w:r>
    </w:p>
    <w:p w:rsidR="003A7EA1" w:rsidRPr="00E427D0" w:rsidRDefault="003A7EA1" w:rsidP="003A7EA1">
      <w:pPr>
        <w:widowControl w:val="0"/>
        <w:numPr>
          <w:ilvl w:val="0"/>
          <w:numId w:val="1"/>
        </w:numPr>
        <w:tabs>
          <w:tab w:val="left" w:pos="426"/>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hAnsi="Times New Roman"/>
        </w:rPr>
        <w:t>Замена кнопки «выход» на посту консьержа 3 парадной.</w:t>
      </w:r>
    </w:p>
    <w:p w:rsidR="003A7EA1" w:rsidRPr="00E427D0" w:rsidRDefault="003A7EA1" w:rsidP="003A7EA1">
      <w:pPr>
        <w:widowControl w:val="0"/>
        <w:numPr>
          <w:ilvl w:val="0"/>
          <w:numId w:val="1"/>
        </w:numPr>
        <w:tabs>
          <w:tab w:val="left" w:pos="426"/>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hAnsi="Times New Roman"/>
        </w:rPr>
        <w:t>Замена кнопки «выход» на входной двери 2 парадной.</w:t>
      </w:r>
    </w:p>
    <w:p w:rsidR="003A7EA1" w:rsidRPr="00E427D0" w:rsidRDefault="003A7EA1" w:rsidP="003A7EA1">
      <w:pPr>
        <w:widowControl w:val="0"/>
        <w:numPr>
          <w:ilvl w:val="0"/>
          <w:numId w:val="1"/>
        </w:numPr>
        <w:tabs>
          <w:tab w:val="left" w:pos="426"/>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hAnsi="Times New Roman"/>
        </w:rPr>
        <w:t>Замена кнопки «выход» на посту консьержа 4 парадной.</w:t>
      </w:r>
    </w:p>
    <w:p w:rsidR="003A7EA1" w:rsidRPr="00E427D0" w:rsidRDefault="003A7EA1" w:rsidP="003A7EA1">
      <w:pPr>
        <w:numPr>
          <w:ilvl w:val="0"/>
          <w:numId w:val="1"/>
        </w:numPr>
        <w:tabs>
          <w:tab w:val="left" w:pos="426"/>
        </w:tabs>
        <w:spacing w:after="0" w:line="240" w:lineRule="auto"/>
        <w:jc w:val="both"/>
        <w:rPr>
          <w:rFonts w:ascii="Times New Roman" w:hAnsi="Times New Roman" w:cs="Times New Roman"/>
        </w:rPr>
      </w:pPr>
      <w:r w:rsidRPr="00E427D0">
        <w:rPr>
          <w:rFonts w:ascii="Times New Roman" w:hAnsi="Times New Roman" w:cs="Times New Roman"/>
        </w:rPr>
        <w:t>Замена считывателя на входной двери 1 парадной со ст. ул. Савушкина.</w:t>
      </w:r>
    </w:p>
    <w:p w:rsidR="003A7EA1" w:rsidRPr="00E427D0" w:rsidRDefault="003A7EA1" w:rsidP="003A7EA1">
      <w:pPr>
        <w:numPr>
          <w:ilvl w:val="0"/>
          <w:numId w:val="1"/>
        </w:numPr>
        <w:tabs>
          <w:tab w:val="left" w:pos="426"/>
        </w:tabs>
        <w:spacing w:after="0" w:line="240" w:lineRule="auto"/>
        <w:jc w:val="both"/>
        <w:rPr>
          <w:rFonts w:ascii="Times New Roman" w:hAnsi="Times New Roman" w:cs="Times New Roman"/>
        </w:rPr>
      </w:pPr>
      <w:r w:rsidRPr="00E427D0">
        <w:rPr>
          <w:rFonts w:ascii="Times New Roman" w:hAnsi="Times New Roman" w:cs="Times New Roman"/>
        </w:rPr>
        <w:t xml:space="preserve">Замена жесткого диска в видеорегистраторе </w:t>
      </w:r>
      <w:r w:rsidR="0004734A">
        <w:rPr>
          <w:rFonts w:ascii="Times New Roman" w:hAnsi="Times New Roman" w:cs="Times New Roman"/>
        </w:rPr>
        <w:t xml:space="preserve">на посту консьержа </w:t>
      </w:r>
      <w:r w:rsidRPr="00E427D0">
        <w:rPr>
          <w:rFonts w:ascii="Times New Roman" w:hAnsi="Times New Roman" w:cs="Times New Roman"/>
        </w:rPr>
        <w:t>6 парадной.</w:t>
      </w:r>
    </w:p>
    <w:p w:rsidR="003A7EA1" w:rsidRPr="00E427D0" w:rsidRDefault="003A7EA1" w:rsidP="003A7EA1">
      <w:pPr>
        <w:widowControl w:val="0"/>
        <w:numPr>
          <w:ilvl w:val="0"/>
          <w:numId w:val="1"/>
        </w:numPr>
        <w:tabs>
          <w:tab w:val="left" w:pos="426"/>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hAnsi="Times New Roman" w:cs="Times New Roman"/>
        </w:rPr>
        <w:t xml:space="preserve">Замена монитора системы видеонаблюдения </w:t>
      </w:r>
      <w:r w:rsidRPr="00E427D0">
        <w:rPr>
          <w:rFonts w:ascii="Times New Roman" w:hAnsi="Times New Roman"/>
        </w:rPr>
        <w:t>на посту консьержа 3 парадной.</w:t>
      </w:r>
    </w:p>
    <w:p w:rsidR="003A7EA1" w:rsidRPr="00E427D0" w:rsidRDefault="003A7EA1" w:rsidP="003A7EA1">
      <w:pPr>
        <w:widowControl w:val="0"/>
        <w:numPr>
          <w:ilvl w:val="0"/>
          <w:numId w:val="1"/>
        </w:numPr>
        <w:tabs>
          <w:tab w:val="left" w:pos="426"/>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hAnsi="Times New Roman" w:cs="Times New Roman"/>
        </w:rPr>
        <w:t xml:space="preserve">Замена монитора системы видеонаблюдения </w:t>
      </w:r>
      <w:r w:rsidRPr="00E427D0">
        <w:rPr>
          <w:rFonts w:ascii="Times New Roman" w:hAnsi="Times New Roman"/>
        </w:rPr>
        <w:t>на посту консьержа 2 парадной.</w:t>
      </w:r>
    </w:p>
    <w:p w:rsidR="003A7EA1" w:rsidRPr="00E427D0" w:rsidRDefault="003A7EA1" w:rsidP="003A7EA1">
      <w:pPr>
        <w:numPr>
          <w:ilvl w:val="0"/>
          <w:numId w:val="1"/>
        </w:numPr>
        <w:tabs>
          <w:tab w:val="left" w:pos="426"/>
        </w:tabs>
        <w:spacing w:after="0" w:line="240" w:lineRule="auto"/>
        <w:jc w:val="both"/>
        <w:rPr>
          <w:rFonts w:ascii="Times New Roman" w:hAnsi="Times New Roman" w:cs="Times New Roman"/>
        </w:rPr>
      </w:pPr>
      <w:r w:rsidRPr="00E427D0">
        <w:rPr>
          <w:rFonts w:ascii="Times New Roman" w:hAnsi="Times New Roman" w:cs="Times New Roman"/>
        </w:rPr>
        <w:t>Замена трубки домофона у диспетчера.</w:t>
      </w:r>
    </w:p>
    <w:p w:rsidR="003A7EA1" w:rsidRPr="00E427D0" w:rsidRDefault="003A7EA1" w:rsidP="003A7EA1">
      <w:pPr>
        <w:numPr>
          <w:ilvl w:val="0"/>
          <w:numId w:val="1"/>
        </w:numPr>
        <w:tabs>
          <w:tab w:val="left" w:pos="426"/>
        </w:tabs>
        <w:spacing w:after="0" w:line="240" w:lineRule="auto"/>
        <w:jc w:val="both"/>
        <w:rPr>
          <w:rFonts w:ascii="Times New Roman" w:hAnsi="Times New Roman" w:cs="Times New Roman"/>
        </w:rPr>
      </w:pPr>
      <w:r w:rsidRPr="00E427D0">
        <w:rPr>
          <w:rFonts w:ascii="Times New Roman" w:hAnsi="Times New Roman" w:cs="Times New Roman"/>
        </w:rPr>
        <w:t xml:space="preserve">Обследование квартир дома на предмет </w:t>
      </w:r>
      <w:r w:rsidR="007304E1">
        <w:rPr>
          <w:rFonts w:ascii="Times New Roman" w:hAnsi="Times New Roman" w:cs="Times New Roman"/>
        </w:rPr>
        <w:t>определения</w:t>
      </w:r>
      <w:r w:rsidRPr="00E427D0">
        <w:rPr>
          <w:rFonts w:ascii="Times New Roman" w:hAnsi="Times New Roman" w:cs="Times New Roman"/>
        </w:rPr>
        <w:t xml:space="preserve"> причин неисправности</w:t>
      </w:r>
      <w:r>
        <w:rPr>
          <w:rFonts w:ascii="Times New Roman" w:hAnsi="Times New Roman" w:cs="Times New Roman"/>
        </w:rPr>
        <w:t xml:space="preserve"> </w:t>
      </w:r>
      <w:r w:rsidRPr="00E427D0">
        <w:rPr>
          <w:rFonts w:ascii="Times New Roman" w:hAnsi="Times New Roman" w:cs="Times New Roman"/>
        </w:rPr>
        <w:t>домофона, программирование ключей для дверей парадных по заявкам жильцов.</w:t>
      </w:r>
    </w:p>
    <w:p w:rsidR="003A7EA1" w:rsidRPr="00E427D0" w:rsidRDefault="003A7EA1" w:rsidP="003A7EA1">
      <w:pPr>
        <w:numPr>
          <w:ilvl w:val="0"/>
          <w:numId w:val="1"/>
        </w:numPr>
        <w:tabs>
          <w:tab w:val="left" w:pos="426"/>
        </w:tabs>
        <w:spacing w:after="0" w:line="240" w:lineRule="auto"/>
        <w:jc w:val="both"/>
        <w:rPr>
          <w:rFonts w:ascii="Times New Roman" w:hAnsi="Times New Roman" w:cs="Times New Roman"/>
        </w:rPr>
      </w:pPr>
      <w:r w:rsidRPr="00E427D0">
        <w:rPr>
          <w:rFonts w:ascii="Times New Roman" w:hAnsi="Times New Roman" w:cs="Times New Roman"/>
        </w:rPr>
        <w:t xml:space="preserve">Обслуживание системы СКУД, ПЗУ, системы </w:t>
      </w:r>
      <w:proofErr w:type="spellStart"/>
      <w:r w:rsidRPr="00E427D0">
        <w:rPr>
          <w:rFonts w:ascii="Times New Roman" w:hAnsi="Times New Roman" w:cs="Times New Roman"/>
        </w:rPr>
        <w:t>домофонии</w:t>
      </w:r>
      <w:proofErr w:type="spellEnd"/>
      <w:r w:rsidRPr="00E427D0">
        <w:rPr>
          <w:rFonts w:ascii="Times New Roman" w:hAnsi="Times New Roman" w:cs="Times New Roman"/>
        </w:rPr>
        <w:t xml:space="preserve">, систем видеонаблюдения в 1 - 6 парадных.        </w:t>
      </w:r>
    </w:p>
    <w:p w:rsidR="00500E38" w:rsidRPr="00897A58" w:rsidRDefault="00FE102E" w:rsidP="00500E38">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hAnsi="Times New Roman"/>
        </w:rPr>
        <w:t>Ремонт напольной плитки в МОП 4 пар</w:t>
      </w:r>
      <w:r w:rsidR="007304E1">
        <w:rPr>
          <w:rFonts w:ascii="Times New Roman" w:hAnsi="Times New Roman"/>
        </w:rPr>
        <w:t>адная</w:t>
      </w:r>
      <w:r w:rsidRPr="00E427D0">
        <w:rPr>
          <w:rFonts w:ascii="Times New Roman" w:hAnsi="Times New Roman"/>
        </w:rPr>
        <w:t xml:space="preserve">, 9 </w:t>
      </w:r>
      <w:r w:rsidRPr="00897A58">
        <w:rPr>
          <w:rFonts w:ascii="Times New Roman" w:hAnsi="Times New Roman"/>
        </w:rPr>
        <w:t xml:space="preserve">этаж </w:t>
      </w:r>
      <w:r w:rsidR="00CC4C76" w:rsidRPr="00897A58">
        <w:rPr>
          <w:rFonts w:ascii="Times New Roman" w:hAnsi="Times New Roman"/>
        </w:rPr>
        <w:t xml:space="preserve">– </w:t>
      </w:r>
      <w:r w:rsidR="00897A58" w:rsidRPr="00897A58">
        <w:rPr>
          <w:rFonts w:ascii="Times New Roman" w:hAnsi="Times New Roman"/>
        </w:rPr>
        <w:t>30 м2.</w:t>
      </w:r>
    </w:p>
    <w:p w:rsidR="00CC4C76" w:rsidRPr="00897A58" w:rsidRDefault="00CC4C76" w:rsidP="00500E38">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897A58">
        <w:rPr>
          <w:rFonts w:ascii="Times New Roman" w:hAnsi="Times New Roman"/>
        </w:rPr>
        <w:t xml:space="preserve">Ремонт напольной плитки в МОП 6 </w:t>
      </w:r>
      <w:r w:rsidR="007304E1" w:rsidRPr="00E427D0">
        <w:rPr>
          <w:rFonts w:ascii="Times New Roman" w:hAnsi="Times New Roman"/>
        </w:rPr>
        <w:t>пар</w:t>
      </w:r>
      <w:r w:rsidR="007304E1">
        <w:rPr>
          <w:rFonts w:ascii="Times New Roman" w:hAnsi="Times New Roman"/>
        </w:rPr>
        <w:t>адная,</w:t>
      </w:r>
      <w:r w:rsidRPr="00897A58">
        <w:rPr>
          <w:rFonts w:ascii="Times New Roman" w:hAnsi="Times New Roman"/>
        </w:rPr>
        <w:t xml:space="preserve"> 3 этаж – </w:t>
      </w:r>
      <w:r w:rsidR="00897A58" w:rsidRPr="00897A58">
        <w:rPr>
          <w:rFonts w:ascii="Times New Roman" w:hAnsi="Times New Roman"/>
        </w:rPr>
        <w:t>20 м2.</w:t>
      </w:r>
    </w:p>
    <w:p w:rsidR="002A068A" w:rsidRPr="00897A58" w:rsidRDefault="009161C8" w:rsidP="00D32512">
      <w:pPr>
        <w:pStyle w:val="af4"/>
        <w:widowControl w:val="0"/>
        <w:numPr>
          <w:ilvl w:val="0"/>
          <w:numId w:val="1"/>
        </w:numPr>
        <w:tabs>
          <w:tab w:val="left" w:pos="142"/>
          <w:tab w:val="left" w:pos="284"/>
          <w:tab w:val="left" w:pos="426"/>
        </w:tabs>
        <w:autoSpaceDE w:val="0"/>
        <w:autoSpaceDN w:val="0"/>
        <w:adjustRightInd w:val="0"/>
        <w:spacing w:after="0" w:line="240" w:lineRule="auto"/>
        <w:rPr>
          <w:rFonts w:ascii="Times New Roman" w:hAnsi="Times New Roman"/>
        </w:rPr>
      </w:pPr>
      <w:r w:rsidRPr="00897A58">
        <w:rPr>
          <w:rFonts w:ascii="Times New Roman" w:hAnsi="Times New Roman"/>
        </w:rPr>
        <w:t xml:space="preserve"> </w:t>
      </w:r>
      <w:r w:rsidR="002A068A" w:rsidRPr="00897A58">
        <w:rPr>
          <w:rFonts w:ascii="Times New Roman" w:eastAsia="Calibri" w:hAnsi="Times New Roman"/>
        </w:rPr>
        <w:t xml:space="preserve">Ремонт напольной плитки </w:t>
      </w:r>
      <w:r w:rsidR="002A068A" w:rsidRPr="00897A58">
        <w:rPr>
          <w:rFonts w:ascii="Times New Roman" w:hAnsi="Times New Roman"/>
        </w:rPr>
        <w:t xml:space="preserve">в МОП </w:t>
      </w:r>
      <w:r w:rsidR="002A068A" w:rsidRPr="00897A58">
        <w:rPr>
          <w:rFonts w:ascii="Times New Roman" w:eastAsia="Calibri" w:hAnsi="Times New Roman"/>
        </w:rPr>
        <w:t xml:space="preserve">6 </w:t>
      </w:r>
      <w:r w:rsidR="007304E1" w:rsidRPr="00E427D0">
        <w:rPr>
          <w:rFonts w:ascii="Times New Roman" w:hAnsi="Times New Roman"/>
        </w:rPr>
        <w:t>пар</w:t>
      </w:r>
      <w:r w:rsidR="007304E1">
        <w:rPr>
          <w:rFonts w:ascii="Times New Roman" w:hAnsi="Times New Roman"/>
        </w:rPr>
        <w:t>адная</w:t>
      </w:r>
      <w:r w:rsidR="002A068A" w:rsidRPr="00897A58">
        <w:rPr>
          <w:rFonts w:ascii="Times New Roman" w:eastAsia="Calibri" w:hAnsi="Times New Roman"/>
        </w:rPr>
        <w:t xml:space="preserve">, 7 этаж </w:t>
      </w:r>
      <w:r w:rsidR="002A068A" w:rsidRPr="00897A58">
        <w:rPr>
          <w:rFonts w:ascii="Times New Roman" w:hAnsi="Times New Roman"/>
        </w:rPr>
        <w:t xml:space="preserve">– </w:t>
      </w:r>
      <w:r w:rsidR="00897A58" w:rsidRPr="00897A58">
        <w:rPr>
          <w:rFonts w:ascii="Times New Roman" w:hAnsi="Times New Roman"/>
        </w:rPr>
        <w:t>20 м2.</w:t>
      </w:r>
    </w:p>
    <w:p w:rsidR="009161C8" w:rsidRPr="00897A58" w:rsidRDefault="002A068A" w:rsidP="00D32512">
      <w:pPr>
        <w:pStyle w:val="af4"/>
        <w:widowControl w:val="0"/>
        <w:numPr>
          <w:ilvl w:val="0"/>
          <w:numId w:val="1"/>
        </w:numPr>
        <w:tabs>
          <w:tab w:val="left" w:pos="142"/>
          <w:tab w:val="left" w:pos="284"/>
          <w:tab w:val="left" w:pos="426"/>
        </w:tabs>
        <w:autoSpaceDE w:val="0"/>
        <w:autoSpaceDN w:val="0"/>
        <w:adjustRightInd w:val="0"/>
        <w:spacing w:after="0" w:line="240" w:lineRule="auto"/>
        <w:rPr>
          <w:rFonts w:ascii="Times New Roman" w:hAnsi="Times New Roman"/>
        </w:rPr>
      </w:pPr>
      <w:r w:rsidRPr="00897A58">
        <w:rPr>
          <w:rFonts w:ascii="Times New Roman" w:hAnsi="Times New Roman"/>
        </w:rPr>
        <w:t xml:space="preserve"> </w:t>
      </w:r>
      <w:r w:rsidR="009161C8" w:rsidRPr="00897A58">
        <w:rPr>
          <w:rFonts w:ascii="Times New Roman" w:hAnsi="Times New Roman"/>
        </w:rPr>
        <w:t xml:space="preserve">Ремонт </w:t>
      </w:r>
      <w:r w:rsidR="00897A58" w:rsidRPr="00897A58">
        <w:rPr>
          <w:rFonts w:ascii="Times New Roman" w:hAnsi="Times New Roman"/>
        </w:rPr>
        <w:t xml:space="preserve">стен </w:t>
      </w:r>
      <w:r w:rsidR="009161C8" w:rsidRPr="00897A58">
        <w:rPr>
          <w:rFonts w:ascii="Times New Roman" w:hAnsi="Times New Roman"/>
        </w:rPr>
        <w:t>в МОП</w:t>
      </w:r>
      <w:r w:rsidR="007304E1">
        <w:rPr>
          <w:rFonts w:ascii="Times New Roman" w:hAnsi="Times New Roman"/>
        </w:rPr>
        <w:t xml:space="preserve"> </w:t>
      </w:r>
      <w:r w:rsidR="009161C8" w:rsidRPr="00897A58">
        <w:rPr>
          <w:rFonts w:ascii="Times New Roman" w:hAnsi="Times New Roman"/>
        </w:rPr>
        <w:t>1 пар</w:t>
      </w:r>
      <w:r w:rsidR="007304E1">
        <w:rPr>
          <w:rFonts w:ascii="Times New Roman" w:hAnsi="Times New Roman"/>
        </w:rPr>
        <w:t>адная,</w:t>
      </w:r>
      <w:r w:rsidR="009161C8" w:rsidRPr="00897A58">
        <w:rPr>
          <w:rFonts w:ascii="Times New Roman" w:hAnsi="Times New Roman"/>
        </w:rPr>
        <w:t xml:space="preserve"> </w:t>
      </w:r>
      <w:r w:rsidR="00611C38" w:rsidRPr="00897A58">
        <w:rPr>
          <w:rFonts w:ascii="Times New Roman" w:hAnsi="Times New Roman"/>
        </w:rPr>
        <w:t>с 8 по 23 этажи.</w:t>
      </w:r>
    </w:p>
    <w:p w:rsidR="002A068A" w:rsidRPr="00897A58" w:rsidRDefault="002A068A" w:rsidP="002A068A">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897A58">
        <w:rPr>
          <w:rFonts w:ascii="Times New Roman" w:eastAsia="Times New Roman" w:hAnsi="Times New Roman" w:cs="Times New Roman"/>
          <w:lang w:eastAsia="ru-RU"/>
        </w:rPr>
        <w:t>Ремонт участка потолка вследствие протечки в МОП 1 пар</w:t>
      </w:r>
      <w:r w:rsidR="007304E1">
        <w:rPr>
          <w:rFonts w:ascii="Times New Roman" w:eastAsia="Times New Roman" w:hAnsi="Times New Roman" w:cs="Times New Roman"/>
          <w:lang w:eastAsia="ru-RU"/>
        </w:rPr>
        <w:t>адная</w:t>
      </w:r>
      <w:r w:rsidRPr="00897A58">
        <w:rPr>
          <w:rFonts w:ascii="Times New Roman" w:eastAsia="Times New Roman" w:hAnsi="Times New Roman" w:cs="Times New Roman"/>
          <w:lang w:eastAsia="ru-RU"/>
        </w:rPr>
        <w:t xml:space="preserve">, 15-16 этаж </w:t>
      </w:r>
      <w:r w:rsidRPr="00897A58">
        <w:rPr>
          <w:rFonts w:ascii="Times New Roman" w:hAnsi="Times New Roman"/>
        </w:rPr>
        <w:t xml:space="preserve">– </w:t>
      </w:r>
      <w:r w:rsidR="00897A58" w:rsidRPr="00897A58">
        <w:rPr>
          <w:rFonts w:ascii="Times New Roman" w:hAnsi="Times New Roman"/>
        </w:rPr>
        <w:t>10 м2.</w:t>
      </w:r>
    </w:p>
    <w:p w:rsidR="002A068A" w:rsidRPr="00897A58" w:rsidRDefault="002A068A" w:rsidP="00897A58">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Оштукатуривание и покраска участка стены </w:t>
      </w:r>
      <w:r w:rsidR="00897A58">
        <w:rPr>
          <w:rFonts w:ascii="Times New Roman" w:eastAsia="Times New Roman" w:hAnsi="Times New Roman" w:cs="Times New Roman"/>
          <w:lang w:eastAsia="ru-RU"/>
        </w:rPr>
        <w:t xml:space="preserve">в </w:t>
      </w:r>
      <w:r w:rsidRPr="00E427D0">
        <w:rPr>
          <w:rFonts w:ascii="Times New Roman" w:eastAsia="Times New Roman" w:hAnsi="Times New Roman" w:cs="Times New Roman"/>
          <w:lang w:eastAsia="ru-RU"/>
        </w:rPr>
        <w:t>МОП 1 пар</w:t>
      </w:r>
      <w:r w:rsidR="007304E1">
        <w:rPr>
          <w:rFonts w:ascii="Times New Roman" w:eastAsia="Times New Roman" w:hAnsi="Times New Roman" w:cs="Times New Roman"/>
          <w:lang w:eastAsia="ru-RU"/>
        </w:rPr>
        <w:t>адная</w:t>
      </w:r>
      <w:r w:rsidRPr="00E427D0">
        <w:rPr>
          <w:rFonts w:ascii="Times New Roman" w:eastAsia="Times New Roman" w:hAnsi="Times New Roman" w:cs="Times New Roman"/>
          <w:lang w:eastAsia="ru-RU"/>
        </w:rPr>
        <w:t xml:space="preserve">, 21 этаж </w:t>
      </w:r>
      <w:r w:rsidR="00897A58" w:rsidRPr="00897A58">
        <w:rPr>
          <w:rFonts w:ascii="Times New Roman" w:hAnsi="Times New Roman"/>
        </w:rPr>
        <w:t>– 10 м2.</w:t>
      </w:r>
    </w:p>
    <w:p w:rsidR="00C47798" w:rsidRPr="002A068A" w:rsidRDefault="002A068A" w:rsidP="002A068A">
      <w:pPr>
        <w:pStyle w:val="af4"/>
        <w:widowControl w:val="0"/>
        <w:numPr>
          <w:ilvl w:val="0"/>
          <w:numId w:val="1"/>
        </w:numPr>
        <w:tabs>
          <w:tab w:val="left" w:pos="142"/>
          <w:tab w:val="left" w:pos="284"/>
          <w:tab w:val="left" w:pos="426"/>
        </w:tabs>
        <w:autoSpaceDE w:val="0"/>
        <w:autoSpaceDN w:val="0"/>
        <w:adjustRightInd w:val="0"/>
        <w:spacing w:after="0" w:line="240" w:lineRule="auto"/>
        <w:rPr>
          <w:rFonts w:ascii="Times New Roman" w:hAnsi="Times New Roman"/>
        </w:rPr>
      </w:pPr>
      <w:r>
        <w:rPr>
          <w:rFonts w:ascii="Times New Roman" w:hAnsi="Times New Roman"/>
        </w:rPr>
        <w:t xml:space="preserve"> </w:t>
      </w:r>
      <w:r w:rsidR="00A75FE4" w:rsidRPr="00E427D0">
        <w:rPr>
          <w:rFonts w:ascii="Times New Roman" w:hAnsi="Times New Roman"/>
        </w:rPr>
        <w:t>Окончание р</w:t>
      </w:r>
      <w:r w:rsidR="00C47798" w:rsidRPr="00E427D0">
        <w:rPr>
          <w:rFonts w:ascii="Times New Roman" w:hAnsi="Times New Roman"/>
        </w:rPr>
        <w:t>емонт</w:t>
      </w:r>
      <w:r w:rsidR="00A75FE4" w:rsidRPr="00E427D0">
        <w:rPr>
          <w:rFonts w:ascii="Times New Roman" w:hAnsi="Times New Roman"/>
        </w:rPr>
        <w:t>а</w:t>
      </w:r>
      <w:r w:rsidR="00C47798" w:rsidRPr="00E427D0">
        <w:rPr>
          <w:rFonts w:ascii="Times New Roman" w:hAnsi="Times New Roman"/>
        </w:rPr>
        <w:t xml:space="preserve"> кафельной плитки в </w:t>
      </w:r>
      <w:proofErr w:type="spellStart"/>
      <w:r w:rsidR="00C47798" w:rsidRPr="00E427D0">
        <w:rPr>
          <w:rFonts w:ascii="Times New Roman" w:hAnsi="Times New Roman"/>
        </w:rPr>
        <w:t>мусоросборной</w:t>
      </w:r>
      <w:proofErr w:type="spellEnd"/>
      <w:r w:rsidR="00C47798" w:rsidRPr="00E427D0">
        <w:rPr>
          <w:rFonts w:ascii="Times New Roman" w:hAnsi="Times New Roman"/>
        </w:rPr>
        <w:t xml:space="preserve"> камере 5 парадной</w:t>
      </w:r>
      <w:r w:rsidR="00897A58">
        <w:rPr>
          <w:rFonts w:ascii="Times New Roman" w:hAnsi="Times New Roman"/>
        </w:rPr>
        <w:t xml:space="preserve"> – 20 м2</w:t>
      </w:r>
      <w:r w:rsidR="00BC3CDA" w:rsidRPr="00E427D0">
        <w:rPr>
          <w:rFonts w:ascii="Times New Roman" w:hAnsi="Times New Roman"/>
        </w:rPr>
        <w:t xml:space="preserve">. </w:t>
      </w:r>
    </w:p>
    <w:p w:rsidR="00611C38" w:rsidRPr="00A75FE4" w:rsidRDefault="00611C38" w:rsidP="007975EF">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color w:val="FF0000"/>
          <w:lang w:eastAsia="ru-RU"/>
        </w:rPr>
      </w:pPr>
      <w:r w:rsidRPr="00E427D0">
        <w:rPr>
          <w:rFonts w:ascii="Times New Roman" w:eastAsia="Times New Roman" w:hAnsi="Times New Roman" w:cs="Times New Roman"/>
          <w:lang w:eastAsia="ru-RU"/>
        </w:rPr>
        <w:t>Замена участка плитки на кровле 5 пар</w:t>
      </w:r>
      <w:r w:rsidR="007304E1">
        <w:rPr>
          <w:rFonts w:ascii="Times New Roman" w:eastAsia="Times New Roman" w:hAnsi="Times New Roman" w:cs="Times New Roman"/>
          <w:lang w:eastAsia="ru-RU"/>
        </w:rPr>
        <w:t>адной</w:t>
      </w:r>
      <w:r w:rsidRPr="00E427D0">
        <w:rPr>
          <w:rFonts w:ascii="Times New Roman" w:eastAsia="Times New Roman" w:hAnsi="Times New Roman" w:cs="Times New Roman"/>
          <w:lang w:eastAsia="ru-RU"/>
        </w:rPr>
        <w:t xml:space="preserve"> </w:t>
      </w:r>
      <w:r w:rsidR="00897A58" w:rsidRPr="00897A58">
        <w:rPr>
          <w:rFonts w:ascii="Times New Roman" w:hAnsi="Times New Roman"/>
        </w:rPr>
        <w:t>– 10 м2.</w:t>
      </w:r>
    </w:p>
    <w:p w:rsidR="00A75FE4" w:rsidRPr="00500E38" w:rsidRDefault="00A75FE4"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color w:val="538135" w:themeColor="accent6" w:themeShade="BF"/>
          <w:lang w:eastAsia="ru-RU"/>
        </w:rPr>
      </w:pPr>
      <w:r w:rsidRPr="00E427D0">
        <w:rPr>
          <w:rFonts w:ascii="Times New Roman" w:eastAsia="Times New Roman" w:hAnsi="Times New Roman" w:cs="Times New Roman"/>
          <w:lang w:eastAsia="ru-RU"/>
        </w:rPr>
        <w:t>Ремонт кровли 4 пар</w:t>
      </w:r>
      <w:r w:rsidR="009E5DA6">
        <w:rPr>
          <w:rFonts w:ascii="Times New Roman" w:eastAsia="Times New Roman" w:hAnsi="Times New Roman" w:cs="Times New Roman"/>
          <w:lang w:eastAsia="ru-RU"/>
        </w:rPr>
        <w:t>адной</w:t>
      </w:r>
      <w:r w:rsidRPr="00E427D0">
        <w:rPr>
          <w:rFonts w:ascii="Times New Roman" w:eastAsia="Times New Roman" w:hAnsi="Times New Roman" w:cs="Times New Roman"/>
          <w:lang w:eastAsia="ru-RU"/>
        </w:rPr>
        <w:t xml:space="preserve"> и устройство капельников в перекрытиях балконов 4,5,6 па</w:t>
      </w:r>
      <w:r w:rsidR="009E5DA6">
        <w:rPr>
          <w:rFonts w:ascii="Times New Roman" w:eastAsia="Times New Roman" w:hAnsi="Times New Roman" w:cs="Times New Roman"/>
          <w:lang w:eastAsia="ru-RU"/>
        </w:rPr>
        <w:t>радных</w:t>
      </w:r>
      <w:r w:rsidR="00D27BD7" w:rsidRPr="00E427D0">
        <w:rPr>
          <w:rFonts w:ascii="Times New Roman" w:hAnsi="Times New Roman"/>
        </w:rPr>
        <w:t xml:space="preserve"> </w:t>
      </w:r>
      <w:r w:rsidR="00AA07F1" w:rsidRPr="00AA07F1">
        <w:rPr>
          <w:rFonts w:ascii="Times New Roman" w:hAnsi="Times New Roman"/>
        </w:rPr>
        <w:t xml:space="preserve">в объеме </w:t>
      </w:r>
      <w:r w:rsidR="00AA07F1">
        <w:rPr>
          <w:rFonts w:ascii="Times New Roman" w:hAnsi="Times New Roman"/>
        </w:rPr>
        <w:t>60</w:t>
      </w:r>
      <w:r w:rsidR="00AA07F1" w:rsidRPr="00AA07F1">
        <w:rPr>
          <w:rFonts w:ascii="Times New Roman" w:hAnsi="Times New Roman"/>
        </w:rPr>
        <w:t xml:space="preserve"> </w:t>
      </w:r>
      <w:proofErr w:type="spellStart"/>
      <w:r w:rsidR="00AA07F1" w:rsidRPr="00AA07F1">
        <w:rPr>
          <w:rFonts w:ascii="Times New Roman" w:hAnsi="Times New Roman"/>
        </w:rPr>
        <w:t>м.п</w:t>
      </w:r>
      <w:proofErr w:type="spellEnd"/>
      <w:r w:rsidR="00AA07F1" w:rsidRPr="00AA07F1">
        <w:rPr>
          <w:rFonts w:ascii="Times New Roman" w:hAnsi="Times New Roman"/>
        </w:rPr>
        <w:t>.</w:t>
      </w:r>
    </w:p>
    <w:p w:rsidR="001D4667" w:rsidRPr="00AA07F1" w:rsidRDefault="001D4667" w:rsidP="00D32512">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Работы по ремонту и замене отливов балконов в парадн</w:t>
      </w:r>
      <w:r w:rsidR="009E5DA6">
        <w:rPr>
          <w:rFonts w:ascii="Times New Roman" w:eastAsia="Times New Roman" w:hAnsi="Times New Roman" w:cs="Times New Roman"/>
          <w:lang w:eastAsia="ru-RU"/>
        </w:rPr>
        <w:t>ых</w:t>
      </w:r>
      <w:r w:rsidRPr="00E427D0">
        <w:rPr>
          <w:rFonts w:ascii="Times New Roman" w:eastAsia="Times New Roman" w:hAnsi="Times New Roman" w:cs="Times New Roman"/>
          <w:lang w:eastAsia="ru-RU"/>
        </w:rPr>
        <w:t xml:space="preserve"> 1,2,3 </w:t>
      </w:r>
      <w:r w:rsidR="00AA07F1" w:rsidRPr="00AA07F1">
        <w:rPr>
          <w:rFonts w:ascii="Times New Roman" w:hAnsi="Times New Roman"/>
        </w:rPr>
        <w:t xml:space="preserve">в объеме 12 </w:t>
      </w:r>
      <w:proofErr w:type="spellStart"/>
      <w:r w:rsidR="00AA07F1" w:rsidRPr="00AA07F1">
        <w:rPr>
          <w:rFonts w:ascii="Times New Roman" w:hAnsi="Times New Roman"/>
        </w:rPr>
        <w:t>м.п</w:t>
      </w:r>
      <w:proofErr w:type="spellEnd"/>
      <w:r w:rsidR="00AA07F1" w:rsidRPr="00AA07F1">
        <w:rPr>
          <w:rFonts w:ascii="Times New Roman" w:hAnsi="Times New Roman"/>
        </w:rPr>
        <w:t>.</w:t>
      </w:r>
    </w:p>
    <w:p w:rsidR="009E5DA6" w:rsidRDefault="00127689" w:rsidP="009E5DA6">
      <w:pPr>
        <w:widowControl w:val="0"/>
        <w:numPr>
          <w:ilvl w:val="0"/>
          <w:numId w:val="1"/>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Герметизация примыкания оконных блоков и дверей</w:t>
      </w:r>
      <w:r w:rsidR="009E5DA6">
        <w:rPr>
          <w:rFonts w:ascii="Times New Roman" w:eastAsia="Times New Roman" w:hAnsi="Times New Roman" w:cs="Times New Roman"/>
          <w:lang w:eastAsia="ru-RU"/>
        </w:rPr>
        <w:t>, р</w:t>
      </w:r>
      <w:r w:rsidR="00C47798" w:rsidRPr="009E5DA6">
        <w:rPr>
          <w:rFonts w:ascii="Times New Roman" w:eastAsia="Times New Roman" w:hAnsi="Times New Roman" w:cs="Times New Roman"/>
          <w:lang w:eastAsia="ru-RU"/>
        </w:rPr>
        <w:t>емонт оконных конструкций</w:t>
      </w:r>
      <w:r w:rsidR="009E5DA6" w:rsidRPr="009E5DA6">
        <w:rPr>
          <w:rFonts w:ascii="Times New Roman" w:eastAsia="Times New Roman" w:hAnsi="Times New Roman" w:cs="Times New Roman"/>
          <w:lang w:eastAsia="ru-RU"/>
        </w:rPr>
        <w:t xml:space="preserve"> в МОП жилых помещений</w:t>
      </w:r>
      <w:r w:rsidR="009E5DA6">
        <w:rPr>
          <w:rFonts w:ascii="Times New Roman" w:eastAsia="Times New Roman" w:hAnsi="Times New Roman" w:cs="Times New Roman"/>
          <w:lang w:eastAsia="ru-RU"/>
        </w:rPr>
        <w:t>.</w:t>
      </w:r>
    </w:p>
    <w:p w:rsidR="00C47798" w:rsidRPr="009E5DA6" w:rsidRDefault="009E5DA6" w:rsidP="009E5DA6">
      <w:pPr>
        <w:widowControl w:val="0"/>
        <w:numPr>
          <w:ilvl w:val="0"/>
          <w:numId w:val="1"/>
        </w:numPr>
        <w:autoSpaceDE w:val="0"/>
        <w:autoSpaceDN w:val="0"/>
        <w:adjustRightInd w:val="0"/>
        <w:spacing w:after="20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C47798" w:rsidRPr="009E5DA6">
        <w:rPr>
          <w:rFonts w:ascii="Times New Roman" w:eastAsia="Times New Roman" w:hAnsi="Times New Roman" w:cs="Times New Roman"/>
          <w:lang w:eastAsia="ru-RU"/>
        </w:rPr>
        <w:t>емонт дверных заполнений</w:t>
      </w:r>
      <w:r>
        <w:rPr>
          <w:rFonts w:ascii="Times New Roman" w:eastAsia="Times New Roman" w:hAnsi="Times New Roman" w:cs="Times New Roman"/>
          <w:lang w:eastAsia="ru-RU"/>
        </w:rPr>
        <w:t>,</w:t>
      </w:r>
      <w:r w:rsidRPr="009E5DA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w:t>
      </w:r>
      <w:r w:rsidRPr="003535F1">
        <w:rPr>
          <w:rFonts w:ascii="Times New Roman" w:eastAsia="Times New Roman" w:hAnsi="Times New Roman" w:cs="Times New Roman"/>
          <w:lang w:eastAsia="ru-RU"/>
        </w:rPr>
        <w:t>амена доводчиков и пружин на дверях</w:t>
      </w:r>
      <w:r w:rsidR="00C47798" w:rsidRPr="009E5DA6">
        <w:rPr>
          <w:rFonts w:ascii="Times New Roman" w:eastAsia="Times New Roman" w:hAnsi="Times New Roman" w:cs="Times New Roman"/>
          <w:lang w:eastAsia="ru-RU"/>
        </w:rPr>
        <w:t xml:space="preserve"> переходных балконов эвакуационных лестничных клеток в МОП жилых помещений</w:t>
      </w:r>
      <w:r w:rsidR="00386C84" w:rsidRPr="009E5DA6">
        <w:rPr>
          <w:rFonts w:ascii="Times New Roman" w:eastAsia="Times New Roman" w:hAnsi="Times New Roman" w:cs="Times New Roman"/>
          <w:lang w:eastAsia="ru-RU"/>
        </w:rPr>
        <w:t>.</w:t>
      </w:r>
    </w:p>
    <w:p w:rsidR="00611C38" w:rsidRPr="00E427D0" w:rsidRDefault="00611C38" w:rsidP="00D32512">
      <w:pPr>
        <w:widowControl w:val="0"/>
        <w:numPr>
          <w:ilvl w:val="0"/>
          <w:numId w:val="1"/>
        </w:numPr>
        <w:autoSpaceDE w:val="0"/>
        <w:autoSpaceDN w:val="0"/>
        <w:adjustRightInd w:val="0"/>
        <w:spacing w:after="0" w:line="240" w:lineRule="auto"/>
        <w:jc w:val="both"/>
        <w:rPr>
          <w:rFonts w:ascii="Times New Roman" w:eastAsia="Calibri" w:hAnsi="Times New Roman" w:cs="Times New Roman"/>
          <w:u w:val="single"/>
        </w:rPr>
      </w:pPr>
      <w:r w:rsidRPr="00E427D0">
        <w:rPr>
          <w:rFonts w:ascii="Times New Roman" w:eastAsia="Times New Roman" w:hAnsi="Times New Roman" w:cs="Times New Roman"/>
          <w:lang w:eastAsia="ru-RU"/>
        </w:rPr>
        <w:t>Реставрация металлических накладок на входных дверях всех парадных и паркинга.</w:t>
      </w:r>
    </w:p>
    <w:p w:rsidR="001974C0" w:rsidRPr="00E427D0" w:rsidRDefault="00C47798" w:rsidP="00D32512">
      <w:pPr>
        <w:widowControl w:val="0"/>
        <w:numPr>
          <w:ilvl w:val="0"/>
          <w:numId w:val="1"/>
        </w:numPr>
        <w:autoSpaceDE w:val="0"/>
        <w:autoSpaceDN w:val="0"/>
        <w:adjustRightInd w:val="0"/>
        <w:spacing w:after="0" w:line="240" w:lineRule="auto"/>
        <w:jc w:val="both"/>
        <w:rPr>
          <w:rFonts w:ascii="Times New Roman" w:eastAsia="Calibri" w:hAnsi="Times New Roman" w:cs="Times New Roman"/>
          <w:u w:val="single"/>
        </w:rPr>
      </w:pPr>
      <w:r w:rsidRPr="00E427D0">
        <w:rPr>
          <w:rFonts w:ascii="Times New Roman" w:eastAsia="Times New Roman" w:hAnsi="Times New Roman" w:cs="Times New Roman"/>
          <w:lang w:eastAsia="ru-RU"/>
        </w:rPr>
        <w:t>Ремонт и укрепление дверей в МОП помещений:</w:t>
      </w:r>
      <w:r w:rsidR="00ED2702" w:rsidRPr="00E427D0">
        <w:rPr>
          <w:rFonts w:ascii="Times New Roman" w:eastAsia="Times New Roman" w:hAnsi="Times New Roman" w:cs="Times New Roman"/>
          <w:lang w:eastAsia="ru-RU"/>
        </w:rPr>
        <w:t xml:space="preserve"> </w:t>
      </w:r>
      <w:r w:rsidR="00C37DE4" w:rsidRPr="00E427D0">
        <w:rPr>
          <w:rFonts w:ascii="Times New Roman" w:eastAsia="Times New Roman" w:hAnsi="Times New Roman" w:cs="Times New Roman"/>
          <w:lang w:eastAsia="ru-RU"/>
        </w:rPr>
        <w:t>о</w:t>
      </w:r>
      <w:r w:rsidR="00ED2702" w:rsidRPr="00E427D0">
        <w:rPr>
          <w:rFonts w:ascii="Times New Roman" w:eastAsia="Times New Roman" w:hAnsi="Times New Roman" w:cs="Times New Roman"/>
          <w:lang w:eastAsia="ru-RU"/>
        </w:rPr>
        <w:t>тремонтирова</w:t>
      </w:r>
      <w:r w:rsidR="00913D9C" w:rsidRPr="00E427D0">
        <w:rPr>
          <w:rFonts w:ascii="Times New Roman" w:eastAsia="Times New Roman" w:hAnsi="Times New Roman" w:cs="Times New Roman"/>
          <w:lang w:eastAsia="ru-RU"/>
        </w:rPr>
        <w:t xml:space="preserve">ны – </w:t>
      </w:r>
      <w:r w:rsidR="000D6F3C" w:rsidRPr="00E427D0">
        <w:rPr>
          <w:rFonts w:ascii="Times New Roman" w:eastAsia="Times New Roman" w:hAnsi="Times New Roman" w:cs="Times New Roman"/>
          <w:lang w:eastAsia="ru-RU"/>
        </w:rPr>
        <w:t>2</w:t>
      </w:r>
      <w:r w:rsidR="00ED2702" w:rsidRPr="00E427D0">
        <w:rPr>
          <w:rFonts w:ascii="Times New Roman" w:eastAsia="Times New Roman" w:hAnsi="Times New Roman" w:cs="Times New Roman"/>
          <w:lang w:eastAsia="ru-RU"/>
        </w:rPr>
        <w:t xml:space="preserve"> </w:t>
      </w:r>
      <w:r w:rsidR="001974C0" w:rsidRPr="00E427D0">
        <w:rPr>
          <w:rFonts w:ascii="Times New Roman" w:eastAsia="Times New Roman" w:hAnsi="Times New Roman" w:cs="Times New Roman"/>
          <w:lang w:eastAsia="ru-RU"/>
        </w:rPr>
        <w:t>металлически</w:t>
      </w:r>
      <w:r w:rsidR="000D6F3C" w:rsidRPr="00E427D0">
        <w:rPr>
          <w:rFonts w:ascii="Times New Roman" w:eastAsia="Times New Roman" w:hAnsi="Times New Roman" w:cs="Times New Roman"/>
          <w:lang w:eastAsia="ru-RU"/>
        </w:rPr>
        <w:t>е</w:t>
      </w:r>
      <w:r w:rsidR="00ED2702" w:rsidRPr="00E427D0">
        <w:rPr>
          <w:rFonts w:ascii="Times New Roman" w:eastAsia="Times New Roman" w:hAnsi="Times New Roman" w:cs="Times New Roman"/>
          <w:lang w:eastAsia="ru-RU"/>
        </w:rPr>
        <w:t xml:space="preserve"> двер</w:t>
      </w:r>
      <w:r w:rsidR="000D6F3C" w:rsidRPr="00E427D0">
        <w:rPr>
          <w:rFonts w:ascii="Times New Roman" w:eastAsia="Times New Roman" w:hAnsi="Times New Roman" w:cs="Times New Roman"/>
          <w:lang w:eastAsia="ru-RU"/>
        </w:rPr>
        <w:t>и</w:t>
      </w:r>
      <w:r w:rsidR="001974C0" w:rsidRPr="00E427D0">
        <w:rPr>
          <w:rFonts w:ascii="Times New Roman" w:eastAsia="Times New Roman" w:hAnsi="Times New Roman" w:cs="Times New Roman"/>
          <w:lang w:eastAsia="ru-RU"/>
        </w:rPr>
        <w:t>.</w:t>
      </w:r>
    </w:p>
    <w:p w:rsidR="009B2623" w:rsidRPr="00E427D0" w:rsidRDefault="009B2623" w:rsidP="0027250A">
      <w:pPr>
        <w:widowControl w:val="0"/>
        <w:numPr>
          <w:ilvl w:val="0"/>
          <w:numId w:val="1"/>
        </w:numPr>
        <w:tabs>
          <w:tab w:val="num" w:pos="-11"/>
        </w:tabs>
        <w:autoSpaceDE w:val="0"/>
        <w:autoSpaceDN w:val="0"/>
        <w:adjustRightInd w:val="0"/>
        <w:spacing w:after="0" w:line="240" w:lineRule="auto"/>
        <w:jc w:val="both"/>
        <w:rPr>
          <w:rFonts w:ascii="Times New Roman" w:eastAsia="Calibri" w:hAnsi="Times New Roman" w:cs="Times New Roman"/>
        </w:rPr>
      </w:pPr>
      <w:r w:rsidRPr="00E427D0">
        <w:rPr>
          <w:rFonts w:ascii="Times New Roman" w:eastAsia="Calibri" w:hAnsi="Times New Roman" w:cs="Times New Roman"/>
        </w:rPr>
        <w:t>Ремонт уголка на входной решетке 5 пар</w:t>
      </w:r>
      <w:r w:rsidR="009B2B08">
        <w:rPr>
          <w:rFonts w:ascii="Times New Roman" w:eastAsia="Calibri" w:hAnsi="Times New Roman" w:cs="Times New Roman"/>
        </w:rPr>
        <w:t>адной</w:t>
      </w:r>
      <w:r w:rsidRPr="00E427D0">
        <w:rPr>
          <w:rFonts w:ascii="Times New Roman" w:eastAsia="Calibri" w:hAnsi="Times New Roman" w:cs="Times New Roman"/>
        </w:rPr>
        <w:t>, ремонт порогов на входе в 6 пар</w:t>
      </w:r>
      <w:r w:rsidR="009B2B08">
        <w:rPr>
          <w:rFonts w:ascii="Times New Roman" w:eastAsia="Calibri" w:hAnsi="Times New Roman" w:cs="Times New Roman"/>
        </w:rPr>
        <w:t>адную.</w:t>
      </w:r>
    </w:p>
    <w:p w:rsidR="004501C4" w:rsidRPr="00E427D0" w:rsidRDefault="004501C4" w:rsidP="0027250A">
      <w:pPr>
        <w:widowControl w:val="0"/>
        <w:numPr>
          <w:ilvl w:val="0"/>
          <w:numId w:val="1"/>
        </w:numPr>
        <w:tabs>
          <w:tab w:val="num" w:pos="-11"/>
        </w:tabs>
        <w:autoSpaceDE w:val="0"/>
        <w:autoSpaceDN w:val="0"/>
        <w:adjustRightInd w:val="0"/>
        <w:spacing w:after="0" w:line="240" w:lineRule="auto"/>
        <w:jc w:val="both"/>
        <w:rPr>
          <w:rFonts w:ascii="Times New Roman" w:eastAsia="Calibri" w:hAnsi="Times New Roman" w:cs="Times New Roman"/>
        </w:rPr>
      </w:pPr>
      <w:r w:rsidRPr="00E427D0">
        <w:rPr>
          <w:rFonts w:ascii="Times New Roman" w:eastAsia="Calibri" w:hAnsi="Times New Roman" w:cs="Times New Roman"/>
        </w:rPr>
        <w:t>Устройство дополнительного приямка при входе в 4 парадную.</w:t>
      </w:r>
    </w:p>
    <w:p w:rsidR="0027250A" w:rsidRPr="00E427D0" w:rsidRDefault="00FE102E" w:rsidP="0027250A">
      <w:pPr>
        <w:widowControl w:val="0"/>
        <w:numPr>
          <w:ilvl w:val="0"/>
          <w:numId w:val="1"/>
        </w:numPr>
        <w:tabs>
          <w:tab w:val="num" w:pos="-11"/>
        </w:tabs>
        <w:autoSpaceDE w:val="0"/>
        <w:autoSpaceDN w:val="0"/>
        <w:adjustRightInd w:val="0"/>
        <w:spacing w:after="0" w:line="240" w:lineRule="auto"/>
        <w:jc w:val="both"/>
        <w:rPr>
          <w:rFonts w:ascii="Times New Roman" w:eastAsia="Calibri" w:hAnsi="Times New Roman" w:cs="Times New Roman"/>
        </w:rPr>
      </w:pPr>
      <w:r w:rsidRPr="00E427D0">
        <w:rPr>
          <w:rFonts w:ascii="Times New Roman" w:eastAsia="Calibri" w:hAnsi="Times New Roman" w:cs="Times New Roman"/>
        </w:rPr>
        <w:t>Установка трапа на входе в 1 пар</w:t>
      </w:r>
      <w:r w:rsidR="009B2B08">
        <w:rPr>
          <w:rFonts w:ascii="Times New Roman" w:eastAsia="Calibri" w:hAnsi="Times New Roman" w:cs="Times New Roman"/>
        </w:rPr>
        <w:t>адную</w:t>
      </w:r>
      <w:r w:rsidRPr="00E427D0">
        <w:rPr>
          <w:rFonts w:ascii="Times New Roman" w:eastAsia="Calibri" w:hAnsi="Times New Roman" w:cs="Times New Roman"/>
        </w:rPr>
        <w:t xml:space="preserve"> со ст. </w:t>
      </w:r>
      <w:r w:rsidR="002A068A">
        <w:rPr>
          <w:rFonts w:ascii="Times New Roman" w:eastAsia="Calibri" w:hAnsi="Times New Roman" w:cs="Times New Roman"/>
        </w:rPr>
        <w:t xml:space="preserve">ул. </w:t>
      </w:r>
      <w:r w:rsidRPr="00E427D0">
        <w:rPr>
          <w:rFonts w:ascii="Times New Roman" w:eastAsia="Calibri" w:hAnsi="Times New Roman" w:cs="Times New Roman"/>
        </w:rPr>
        <w:t>Савушкина.</w:t>
      </w:r>
    </w:p>
    <w:p w:rsidR="00B567C7" w:rsidRPr="00E427D0" w:rsidRDefault="00B567C7" w:rsidP="00B567C7">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Герметизация воронок 2 - 4 пар</w:t>
      </w:r>
      <w:r w:rsidR="009B2B08">
        <w:rPr>
          <w:rFonts w:ascii="Times New Roman" w:eastAsia="Times New Roman" w:hAnsi="Times New Roman" w:cs="Times New Roman"/>
          <w:lang w:eastAsia="ru-RU"/>
        </w:rPr>
        <w:t>адные</w:t>
      </w:r>
      <w:r w:rsidRPr="00E427D0">
        <w:rPr>
          <w:rFonts w:ascii="Times New Roman" w:eastAsia="Times New Roman" w:hAnsi="Times New Roman" w:cs="Times New Roman"/>
          <w:lang w:eastAsia="ru-RU"/>
        </w:rPr>
        <w:t xml:space="preserve">. </w:t>
      </w:r>
    </w:p>
    <w:p w:rsidR="009B2623" w:rsidRPr="00E427D0" w:rsidRDefault="009B2623" w:rsidP="00D32512">
      <w:pPr>
        <w:widowControl w:val="0"/>
        <w:numPr>
          <w:ilvl w:val="0"/>
          <w:numId w:val="1"/>
        </w:numPr>
        <w:autoSpaceDE w:val="0"/>
        <w:autoSpaceDN w:val="0"/>
        <w:adjustRightInd w:val="0"/>
        <w:spacing w:after="200" w:line="240" w:lineRule="auto"/>
        <w:contextualSpacing/>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Ремонт гранитного парапета на галерее 2 оч.</w:t>
      </w:r>
      <w:r w:rsidR="00514ABE">
        <w:rPr>
          <w:rFonts w:ascii="Times New Roman" w:eastAsia="Times New Roman" w:hAnsi="Times New Roman" w:cs="Times New Roman"/>
          <w:lang w:eastAsia="ru-RU"/>
        </w:rPr>
        <w:t xml:space="preserve"> – </w:t>
      </w:r>
      <w:r w:rsidR="009E5DA6">
        <w:rPr>
          <w:rFonts w:ascii="Times New Roman" w:eastAsia="Times New Roman" w:hAnsi="Times New Roman" w:cs="Times New Roman"/>
          <w:lang w:eastAsia="ru-RU"/>
        </w:rPr>
        <w:t>8</w:t>
      </w:r>
      <w:r w:rsidR="00514ABE">
        <w:rPr>
          <w:rFonts w:ascii="Times New Roman" w:eastAsia="Times New Roman" w:hAnsi="Times New Roman" w:cs="Times New Roman"/>
          <w:lang w:eastAsia="ru-RU"/>
        </w:rPr>
        <w:t xml:space="preserve"> м2.</w:t>
      </w:r>
    </w:p>
    <w:p w:rsidR="00AB7D2E" w:rsidRPr="00E427D0" w:rsidRDefault="00BE39ED" w:rsidP="00D32512">
      <w:pPr>
        <w:widowControl w:val="0"/>
        <w:numPr>
          <w:ilvl w:val="0"/>
          <w:numId w:val="1"/>
        </w:numPr>
        <w:autoSpaceDE w:val="0"/>
        <w:autoSpaceDN w:val="0"/>
        <w:adjustRightInd w:val="0"/>
        <w:spacing w:after="200" w:line="240" w:lineRule="auto"/>
        <w:contextualSpacing/>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Окончание работ по ремонту галереи 2 оч.</w:t>
      </w:r>
      <w:r w:rsidR="00CC4C76" w:rsidRPr="00E427D0">
        <w:t xml:space="preserve"> - р</w:t>
      </w:r>
      <w:r w:rsidR="00CC4C76" w:rsidRPr="00E427D0">
        <w:rPr>
          <w:rFonts w:ascii="Times New Roman" w:eastAsia="Times New Roman" w:hAnsi="Times New Roman" w:cs="Times New Roman"/>
          <w:lang w:eastAsia="ru-RU"/>
        </w:rPr>
        <w:t>емонт ступеней и установка решеток на трапы на галерее.</w:t>
      </w:r>
      <w:r w:rsidRPr="00E427D0">
        <w:rPr>
          <w:rFonts w:ascii="Times New Roman" w:eastAsia="Times New Roman" w:hAnsi="Times New Roman" w:cs="Times New Roman"/>
          <w:lang w:eastAsia="ru-RU"/>
        </w:rPr>
        <w:t xml:space="preserve"> </w:t>
      </w:r>
      <w:r w:rsidR="001032D1" w:rsidRPr="00E427D0">
        <w:rPr>
          <w:rFonts w:ascii="Times New Roman" w:eastAsia="Times New Roman" w:hAnsi="Times New Roman" w:cs="Times New Roman"/>
          <w:lang w:eastAsia="ru-RU"/>
        </w:rPr>
        <w:t xml:space="preserve"> </w:t>
      </w:r>
      <w:r w:rsidR="003E5B48" w:rsidRPr="00E427D0">
        <w:rPr>
          <w:rFonts w:ascii="Times New Roman" w:eastAsia="Times New Roman" w:hAnsi="Times New Roman" w:cs="Times New Roman"/>
          <w:lang w:eastAsia="ru-RU"/>
        </w:rPr>
        <w:t xml:space="preserve">     </w:t>
      </w:r>
      <w:r w:rsidR="001032D1" w:rsidRPr="00E427D0">
        <w:rPr>
          <w:rFonts w:ascii="Times New Roman" w:eastAsia="Times New Roman" w:hAnsi="Times New Roman" w:cs="Times New Roman"/>
          <w:lang w:eastAsia="ru-RU"/>
        </w:rPr>
        <w:t xml:space="preserve">   </w:t>
      </w:r>
      <w:r w:rsidR="003E5B48" w:rsidRPr="00E427D0">
        <w:rPr>
          <w:rFonts w:ascii="Times New Roman" w:eastAsia="Times New Roman" w:hAnsi="Times New Roman" w:cs="Times New Roman"/>
          <w:lang w:eastAsia="ru-RU"/>
        </w:rPr>
        <w:t xml:space="preserve">      </w:t>
      </w:r>
    </w:p>
    <w:p w:rsidR="009B2623" w:rsidRPr="00E427D0" w:rsidRDefault="009B2623" w:rsidP="00D32512">
      <w:pPr>
        <w:widowControl w:val="0"/>
        <w:numPr>
          <w:ilvl w:val="0"/>
          <w:numId w:val="1"/>
        </w:numPr>
        <w:autoSpaceDE w:val="0"/>
        <w:autoSpaceDN w:val="0"/>
        <w:adjustRightInd w:val="0"/>
        <w:spacing w:after="200" w:line="240" w:lineRule="auto"/>
        <w:contextualSpacing/>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Выборочный ремонт гранитной плитки на галерее 1 оч.</w:t>
      </w:r>
    </w:p>
    <w:p w:rsidR="00B567C7" w:rsidRPr="00E427D0" w:rsidRDefault="00B567C7" w:rsidP="00B567C7">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Осмотр целостности парапетов на кровле после ураганных ветров.</w:t>
      </w:r>
    </w:p>
    <w:p w:rsidR="00C47798" w:rsidRPr="00E427D0" w:rsidRDefault="001952ED" w:rsidP="00D32512">
      <w:pPr>
        <w:widowControl w:val="0"/>
        <w:numPr>
          <w:ilvl w:val="0"/>
          <w:numId w:val="1"/>
        </w:numPr>
        <w:autoSpaceDE w:val="0"/>
        <w:autoSpaceDN w:val="0"/>
        <w:adjustRightInd w:val="0"/>
        <w:spacing w:after="200" w:line="240" w:lineRule="auto"/>
        <w:contextualSpacing/>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Регулярный о</w:t>
      </w:r>
      <w:r w:rsidR="00C47798" w:rsidRPr="00E427D0">
        <w:rPr>
          <w:rFonts w:ascii="Times New Roman" w:eastAsia="Times New Roman" w:hAnsi="Times New Roman" w:cs="Times New Roman"/>
          <w:lang w:eastAsia="ru-RU"/>
        </w:rPr>
        <w:t xml:space="preserve">смотр маяков </w:t>
      </w:r>
      <w:r w:rsidRPr="00E427D0">
        <w:rPr>
          <w:rFonts w:ascii="Times New Roman" w:eastAsia="Times New Roman" w:hAnsi="Times New Roman" w:cs="Times New Roman"/>
          <w:lang w:eastAsia="ru-RU"/>
        </w:rPr>
        <w:t>и фасада</w:t>
      </w:r>
      <w:r w:rsidR="00611388" w:rsidRPr="00E427D0">
        <w:rPr>
          <w:rFonts w:ascii="Times New Roman" w:eastAsia="Times New Roman" w:hAnsi="Times New Roman" w:cs="Times New Roman"/>
          <w:lang w:eastAsia="ru-RU"/>
        </w:rPr>
        <w:t>.</w:t>
      </w:r>
    </w:p>
    <w:p w:rsidR="0027250A" w:rsidRPr="00E427D0" w:rsidRDefault="0027250A" w:rsidP="0027250A">
      <w:pPr>
        <w:widowControl w:val="0"/>
        <w:numPr>
          <w:ilvl w:val="0"/>
          <w:numId w:val="1"/>
        </w:numPr>
        <w:tabs>
          <w:tab w:val="num" w:pos="-11"/>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Очистка кровельного пространства крыши и балконов от растительности.</w:t>
      </w:r>
    </w:p>
    <w:p w:rsidR="00B567C7" w:rsidRPr="00E427D0" w:rsidRDefault="00B567C7" w:rsidP="00B567C7">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Уборка снега с кровли, переходных балконов и парапетов в зимний период.</w:t>
      </w:r>
    </w:p>
    <w:p w:rsidR="00C37DE4" w:rsidRPr="00E427D0" w:rsidRDefault="00C47798" w:rsidP="00D32512">
      <w:pPr>
        <w:widowControl w:val="0"/>
        <w:numPr>
          <w:ilvl w:val="0"/>
          <w:numId w:val="1"/>
        </w:numPr>
        <w:autoSpaceDE w:val="0"/>
        <w:autoSpaceDN w:val="0"/>
        <w:adjustRightInd w:val="0"/>
        <w:spacing w:after="0" w:line="240" w:lineRule="auto"/>
        <w:contextualSpacing/>
        <w:jc w:val="both"/>
        <w:outlineLvl w:val="0"/>
        <w:rPr>
          <w:rFonts w:ascii="Times New Roman" w:eastAsia="Calibri" w:hAnsi="Times New Roman" w:cs="Times New Roman"/>
        </w:rPr>
      </w:pPr>
      <w:r w:rsidRPr="00E427D0">
        <w:rPr>
          <w:rFonts w:ascii="Times New Roman" w:eastAsia="Times New Roman" w:hAnsi="Times New Roman" w:cs="Times New Roman"/>
          <w:lang w:eastAsia="ru-RU"/>
        </w:rPr>
        <w:t>Работа по мытью фасада аппаратом высокого давления «</w:t>
      </w:r>
      <w:proofErr w:type="spellStart"/>
      <w:r w:rsidRPr="00E427D0">
        <w:rPr>
          <w:rFonts w:ascii="Times New Roman" w:eastAsia="Times New Roman" w:hAnsi="Times New Roman" w:cs="Times New Roman"/>
          <w:lang w:eastAsia="ru-RU"/>
        </w:rPr>
        <w:t>Керхер</w:t>
      </w:r>
      <w:proofErr w:type="spellEnd"/>
      <w:r w:rsidRPr="00E427D0">
        <w:rPr>
          <w:rFonts w:ascii="Times New Roman" w:eastAsia="Times New Roman" w:hAnsi="Times New Roman" w:cs="Times New Roman"/>
          <w:lang w:eastAsia="ru-RU"/>
        </w:rPr>
        <w:t>», в том числе с пр</w:t>
      </w:r>
      <w:r w:rsidR="00C37DE4" w:rsidRPr="00E427D0">
        <w:rPr>
          <w:rFonts w:ascii="Times New Roman" w:eastAsia="Times New Roman" w:hAnsi="Times New Roman" w:cs="Times New Roman"/>
          <w:lang w:eastAsia="ru-RU"/>
        </w:rPr>
        <w:t xml:space="preserve">именением пескоструйной насадки. </w:t>
      </w:r>
    </w:p>
    <w:p w:rsidR="000D6F3C" w:rsidRPr="00B567C7" w:rsidRDefault="00B567C7" w:rsidP="00B567C7">
      <w:pPr>
        <w:widowControl w:val="0"/>
        <w:numPr>
          <w:ilvl w:val="0"/>
          <w:numId w:val="1"/>
        </w:numPr>
        <w:autoSpaceDE w:val="0"/>
        <w:autoSpaceDN w:val="0"/>
        <w:adjustRightInd w:val="0"/>
        <w:spacing w:after="0" w:line="240" w:lineRule="auto"/>
        <w:contextualSpacing/>
        <w:jc w:val="both"/>
        <w:outlineLvl w:val="0"/>
        <w:rPr>
          <w:rFonts w:ascii="Times New Roman" w:eastAsia="Calibri" w:hAnsi="Times New Roman" w:cs="Times New Roman"/>
        </w:rPr>
      </w:pPr>
      <w:r>
        <w:rPr>
          <w:rFonts w:ascii="Times New Roman" w:eastAsia="Calibri" w:hAnsi="Times New Roman" w:cs="Times New Roman"/>
        </w:rPr>
        <w:t>Очистка</w:t>
      </w:r>
      <w:r w:rsidR="00C37DE4" w:rsidRPr="00E427D0">
        <w:rPr>
          <w:rFonts w:ascii="Times New Roman" w:eastAsia="Calibri" w:hAnsi="Times New Roman" w:cs="Times New Roman"/>
        </w:rPr>
        <w:t xml:space="preserve"> фасада от </w:t>
      </w:r>
      <w:proofErr w:type="spellStart"/>
      <w:r w:rsidR="00C37DE4" w:rsidRPr="00E427D0">
        <w:rPr>
          <w:rFonts w:ascii="Times New Roman" w:eastAsia="Calibri" w:hAnsi="Times New Roman" w:cs="Times New Roman"/>
        </w:rPr>
        <w:t>высолов</w:t>
      </w:r>
      <w:proofErr w:type="spellEnd"/>
      <w:r w:rsidR="00C37DE4" w:rsidRPr="00E427D0">
        <w:rPr>
          <w:rFonts w:ascii="Times New Roman" w:eastAsia="Calibri" w:hAnsi="Times New Roman" w:cs="Times New Roman"/>
        </w:rPr>
        <w:t>.</w:t>
      </w:r>
    </w:p>
    <w:p w:rsidR="00C47798" w:rsidRPr="00E427D0" w:rsidRDefault="004501C4" w:rsidP="007975EF">
      <w:pPr>
        <w:widowControl w:val="0"/>
        <w:numPr>
          <w:ilvl w:val="0"/>
          <w:numId w:val="1"/>
        </w:numPr>
        <w:tabs>
          <w:tab w:val="left" w:pos="284"/>
          <w:tab w:val="left" w:pos="993"/>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w:t>
      </w:r>
      <w:r w:rsidR="00C47798" w:rsidRPr="00E427D0">
        <w:rPr>
          <w:rFonts w:ascii="Times New Roman" w:eastAsia="Times New Roman" w:hAnsi="Times New Roman" w:cs="Times New Roman"/>
          <w:lang w:eastAsia="ru-RU"/>
        </w:rPr>
        <w:t>Техобслуживание насосных станций противопожарного водопровода</w:t>
      </w:r>
      <w:r w:rsidR="00C37DE4" w:rsidRPr="00E427D0">
        <w:rPr>
          <w:rFonts w:ascii="Times New Roman" w:eastAsia="Times New Roman" w:hAnsi="Times New Roman" w:cs="Times New Roman"/>
          <w:lang w:eastAsia="ru-RU"/>
        </w:rPr>
        <w:t>.</w:t>
      </w:r>
    </w:p>
    <w:p w:rsidR="00C47798" w:rsidRPr="00E427D0" w:rsidRDefault="00D94B53" w:rsidP="0024067B">
      <w:pPr>
        <w:widowControl w:val="0"/>
        <w:numPr>
          <w:ilvl w:val="0"/>
          <w:numId w:val="1"/>
        </w:numPr>
        <w:tabs>
          <w:tab w:val="left" w:pos="284"/>
          <w:tab w:val="left" w:pos="993"/>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w:t>
      </w:r>
      <w:r w:rsidR="00C47798" w:rsidRPr="00E427D0">
        <w:rPr>
          <w:rFonts w:ascii="Times New Roman" w:eastAsia="Times New Roman" w:hAnsi="Times New Roman" w:cs="Times New Roman"/>
          <w:lang w:eastAsia="ru-RU"/>
        </w:rPr>
        <w:t>Ревизия огнетушителе</w:t>
      </w:r>
      <w:r w:rsidR="00C37DE4" w:rsidRPr="00E427D0">
        <w:rPr>
          <w:rFonts w:ascii="Times New Roman" w:eastAsia="Times New Roman" w:hAnsi="Times New Roman" w:cs="Times New Roman"/>
          <w:lang w:eastAsia="ru-RU"/>
        </w:rPr>
        <w:t>й</w:t>
      </w:r>
      <w:r w:rsidR="004501C4" w:rsidRPr="00E427D0">
        <w:rPr>
          <w:rFonts w:ascii="Times New Roman" w:eastAsia="Times New Roman" w:hAnsi="Times New Roman" w:cs="Times New Roman"/>
          <w:lang w:eastAsia="ru-RU"/>
        </w:rPr>
        <w:t>.</w:t>
      </w:r>
    </w:p>
    <w:p w:rsidR="00897A58" w:rsidRDefault="00D94B53" w:rsidP="00897A58">
      <w:pPr>
        <w:widowControl w:val="0"/>
        <w:numPr>
          <w:ilvl w:val="0"/>
          <w:numId w:val="1"/>
        </w:numPr>
        <w:tabs>
          <w:tab w:val="left" w:pos="284"/>
          <w:tab w:val="left" w:pos="993"/>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lastRenderedPageBreak/>
        <w:t xml:space="preserve"> </w:t>
      </w:r>
      <w:r w:rsidR="00C47798" w:rsidRPr="00E427D0">
        <w:rPr>
          <w:rFonts w:ascii="Times New Roman" w:eastAsia="Times New Roman" w:hAnsi="Times New Roman" w:cs="Times New Roman"/>
          <w:lang w:eastAsia="ru-RU"/>
        </w:rPr>
        <w:t>Проверка системы автоматической противопожарной защиты МКД</w:t>
      </w:r>
      <w:r w:rsidRPr="00E427D0">
        <w:rPr>
          <w:rFonts w:ascii="Times New Roman" w:eastAsia="Times New Roman" w:hAnsi="Times New Roman" w:cs="Times New Roman"/>
          <w:lang w:eastAsia="ru-RU"/>
        </w:rPr>
        <w:t xml:space="preserve"> по графику.</w:t>
      </w:r>
    </w:p>
    <w:p w:rsidR="0024067B" w:rsidRPr="00897A58" w:rsidRDefault="0024067B" w:rsidP="00897A58">
      <w:pPr>
        <w:widowControl w:val="0"/>
        <w:numPr>
          <w:ilvl w:val="0"/>
          <w:numId w:val="1"/>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897A58">
        <w:rPr>
          <w:rFonts w:ascii="Times New Roman" w:eastAsia="Times New Roman" w:hAnsi="Times New Roman" w:cs="Times New Roman"/>
          <w:lang w:eastAsia="ru-RU"/>
        </w:rPr>
        <w:t>Работы по испытанию внутреннего противопожарного водопровода (ВПВ), испытанию пожарных</w:t>
      </w:r>
      <w:r w:rsidR="004C18E8">
        <w:rPr>
          <w:rFonts w:ascii="Times New Roman" w:eastAsia="Times New Roman" w:hAnsi="Times New Roman" w:cs="Times New Roman"/>
          <w:lang w:eastAsia="ru-RU"/>
        </w:rPr>
        <w:t xml:space="preserve"> </w:t>
      </w:r>
      <w:r w:rsidRPr="00897A58">
        <w:rPr>
          <w:rFonts w:ascii="Times New Roman" w:eastAsia="Times New Roman" w:hAnsi="Times New Roman" w:cs="Times New Roman"/>
          <w:lang w:eastAsia="ru-RU"/>
        </w:rPr>
        <w:t>лестниц и ограждений кровли.</w:t>
      </w:r>
    </w:p>
    <w:p w:rsidR="003A7EA1" w:rsidRDefault="0024067B" w:rsidP="003A7EA1">
      <w:pPr>
        <w:numPr>
          <w:ilvl w:val="0"/>
          <w:numId w:val="1"/>
        </w:numPr>
        <w:tabs>
          <w:tab w:val="left" w:pos="426"/>
        </w:tabs>
        <w:spacing w:after="0" w:line="240" w:lineRule="auto"/>
        <w:jc w:val="both"/>
        <w:rPr>
          <w:rFonts w:ascii="Times New Roman" w:hAnsi="Times New Roman" w:cs="Times New Roman"/>
        </w:rPr>
      </w:pPr>
      <w:r w:rsidRPr="00E427D0">
        <w:rPr>
          <w:rFonts w:ascii="Times New Roman" w:eastAsia="Calibri" w:hAnsi="Times New Roman" w:cs="Times New Roman"/>
        </w:rPr>
        <w:t>Работы по дооборудованию помещений АПС и СОУЭ</w:t>
      </w:r>
      <w:r w:rsidR="003A7EA1">
        <w:rPr>
          <w:rFonts w:ascii="Times New Roman" w:hAnsi="Times New Roman" w:cs="Times New Roman"/>
        </w:rPr>
        <w:t>: у</w:t>
      </w:r>
      <w:r w:rsidR="003A7EA1" w:rsidRPr="00E427D0">
        <w:rPr>
          <w:rFonts w:ascii="Times New Roman" w:hAnsi="Times New Roman" w:cs="Times New Roman"/>
        </w:rPr>
        <w:t>становка кнопок аварийного выхода на незадымляемых лестницах парадных – 7 шт.</w:t>
      </w:r>
    </w:p>
    <w:p w:rsidR="003A7EA1" w:rsidRPr="003A7EA1" w:rsidRDefault="003A7EA1" w:rsidP="003A7EA1">
      <w:pPr>
        <w:numPr>
          <w:ilvl w:val="0"/>
          <w:numId w:val="1"/>
        </w:numPr>
        <w:tabs>
          <w:tab w:val="left" w:pos="426"/>
        </w:tabs>
        <w:spacing w:after="0" w:line="240" w:lineRule="auto"/>
        <w:jc w:val="both"/>
        <w:rPr>
          <w:rFonts w:ascii="Times New Roman" w:hAnsi="Times New Roman" w:cs="Times New Roman"/>
        </w:rPr>
      </w:pPr>
      <w:r w:rsidRPr="003A7EA1">
        <w:rPr>
          <w:rFonts w:ascii="Times New Roman" w:eastAsia="Calibri" w:hAnsi="Times New Roman" w:cs="Times New Roman"/>
        </w:rPr>
        <w:t>Локальный ямочный ремонт асфальтобетонного покрытия на придомовой территории.</w:t>
      </w:r>
    </w:p>
    <w:p w:rsidR="0027250A" w:rsidRPr="00E427D0" w:rsidRDefault="009E5DA6" w:rsidP="003A7EA1">
      <w:pPr>
        <w:widowControl w:val="0"/>
        <w:numPr>
          <w:ilvl w:val="0"/>
          <w:numId w:val="1"/>
        </w:numPr>
        <w:tabs>
          <w:tab w:val="left" w:pos="284"/>
          <w:tab w:val="left" w:pos="426"/>
          <w:tab w:val="left" w:pos="5580"/>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7250A" w:rsidRPr="00E427D0">
        <w:rPr>
          <w:rFonts w:ascii="Times New Roman" w:eastAsia="Times New Roman" w:hAnsi="Times New Roman" w:cs="Times New Roman"/>
          <w:lang w:eastAsia="ru-RU"/>
        </w:rPr>
        <w:t xml:space="preserve">Изготовление и установка </w:t>
      </w:r>
      <w:r w:rsidR="009B2623" w:rsidRPr="00E427D0">
        <w:rPr>
          <w:rFonts w:ascii="Times New Roman" w:eastAsia="Times New Roman" w:hAnsi="Times New Roman" w:cs="Times New Roman"/>
          <w:lang w:eastAsia="ru-RU"/>
        </w:rPr>
        <w:t xml:space="preserve">дополнительных </w:t>
      </w:r>
      <w:r w:rsidR="0027250A" w:rsidRPr="00E427D0">
        <w:rPr>
          <w:rFonts w:ascii="Times New Roman" w:eastAsia="Times New Roman" w:hAnsi="Times New Roman" w:cs="Times New Roman"/>
          <w:lang w:eastAsia="ru-RU"/>
        </w:rPr>
        <w:t>полусфер для ограничения парковки на территории.</w:t>
      </w:r>
    </w:p>
    <w:p w:rsidR="009B2623" w:rsidRPr="00E427D0" w:rsidRDefault="009E5DA6" w:rsidP="003A7EA1">
      <w:pPr>
        <w:widowControl w:val="0"/>
        <w:numPr>
          <w:ilvl w:val="0"/>
          <w:numId w:val="1"/>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B2623" w:rsidRPr="00E427D0">
        <w:rPr>
          <w:rFonts w:ascii="Times New Roman" w:eastAsia="Times New Roman" w:hAnsi="Times New Roman" w:cs="Times New Roman"/>
          <w:lang w:eastAsia="ru-RU"/>
        </w:rPr>
        <w:t xml:space="preserve">Расстановка полусфер и </w:t>
      </w:r>
      <w:proofErr w:type="spellStart"/>
      <w:r w:rsidR="009B2623" w:rsidRPr="00E427D0">
        <w:rPr>
          <w:rFonts w:ascii="Times New Roman" w:eastAsia="Times New Roman" w:hAnsi="Times New Roman" w:cs="Times New Roman"/>
          <w:lang w:eastAsia="ru-RU"/>
        </w:rPr>
        <w:t>антипарковочных</w:t>
      </w:r>
      <w:proofErr w:type="spellEnd"/>
      <w:r w:rsidR="009B2623" w:rsidRPr="00E427D0">
        <w:rPr>
          <w:rFonts w:ascii="Times New Roman" w:eastAsia="Times New Roman" w:hAnsi="Times New Roman" w:cs="Times New Roman"/>
          <w:lang w:eastAsia="ru-RU"/>
        </w:rPr>
        <w:t xml:space="preserve"> столбиков по территории.</w:t>
      </w:r>
    </w:p>
    <w:p w:rsidR="00C47798" w:rsidRPr="00E427D0" w:rsidRDefault="009E5DA6" w:rsidP="003A7EA1">
      <w:pPr>
        <w:widowControl w:val="0"/>
        <w:numPr>
          <w:ilvl w:val="0"/>
          <w:numId w:val="1"/>
        </w:numPr>
        <w:tabs>
          <w:tab w:val="left" w:pos="284"/>
          <w:tab w:val="left" w:pos="426"/>
          <w:tab w:val="left" w:pos="5580"/>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47798" w:rsidRPr="00E427D0">
        <w:rPr>
          <w:rFonts w:ascii="Times New Roman" w:eastAsia="Times New Roman" w:hAnsi="Times New Roman" w:cs="Times New Roman"/>
          <w:lang w:eastAsia="ru-RU"/>
        </w:rPr>
        <w:t>Восстановление резиновых вставок на ступенях крылец.</w:t>
      </w:r>
    </w:p>
    <w:p w:rsidR="00C47798" w:rsidRPr="00E427D0" w:rsidRDefault="00C47798" w:rsidP="00D32512">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Установка/замена сломанных кармашков под объявления в парадных.</w:t>
      </w:r>
    </w:p>
    <w:p w:rsidR="003A7EA1" w:rsidRPr="00E427D0" w:rsidRDefault="003A7EA1" w:rsidP="003A7EA1">
      <w:pPr>
        <w:widowControl w:val="0"/>
        <w:numPr>
          <w:ilvl w:val="0"/>
          <w:numId w:val="1"/>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E427D0">
        <w:rPr>
          <w:rFonts w:ascii="Times New Roman" w:eastAsia="Calibri" w:hAnsi="Times New Roman" w:cs="Times New Roman"/>
        </w:rPr>
        <w:t>Установка уличных щеток для очистки обуви у пар</w:t>
      </w:r>
      <w:r w:rsidR="009B2B08">
        <w:rPr>
          <w:rFonts w:ascii="Times New Roman" w:eastAsia="Calibri" w:hAnsi="Times New Roman" w:cs="Times New Roman"/>
        </w:rPr>
        <w:t xml:space="preserve">адных </w:t>
      </w:r>
      <w:r w:rsidRPr="00E427D0">
        <w:rPr>
          <w:rFonts w:ascii="Times New Roman" w:eastAsia="Calibri" w:hAnsi="Times New Roman" w:cs="Times New Roman"/>
        </w:rPr>
        <w:t xml:space="preserve">№ 1-6. </w:t>
      </w:r>
    </w:p>
    <w:p w:rsidR="003A7EA1" w:rsidRDefault="003A7EA1" w:rsidP="003A7EA1">
      <w:pPr>
        <w:widowControl w:val="0"/>
        <w:numPr>
          <w:ilvl w:val="0"/>
          <w:numId w:val="1"/>
        </w:numPr>
        <w:tabs>
          <w:tab w:val="left" w:pos="284"/>
          <w:tab w:val="left" w:pos="426"/>
          <w:tab w:val="left" w:pos="558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Монтаж цепочек на дверях </w:t>
      </w:r>
      <w:proofErr w:type="spellStart"/>
      <w:r w:rsidRPr="00E427D0">
        <w:rPr>
          <w:rFonts w:ascii="Times New Roman" w:eastAsia="Times New Roman" w:hAnsi="Times New Roman" w:cs="Times New Roman"/>
          <w:lang w:eastAsia="ru-RU"/>
        </w:rPr>
        <w:t>мусоросборных</w:t>
      </w:r>
      <w:proofErr w:type="spellEnd"/>
      <w:r w:rsidRPr="00E427D0">
        <w:rPr>
          <w:rFonts w:ascii="Times New Roman" w:eastAsia="Times New Roman" w:hAnsi="Times New Roman" w:cs="Times New Roman"/>
          <w:lang w:eastAsia="ru-RU"/>
        </w:rPr>
        <w:t xml:space="preserve"> камер всех парадных. </w:t>
      </w:r>
    </w:p>
    <w:p w:rsidR="003A7EA1" w:rsidRDefault="009B2623" w:rsidP="003A7EA1">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Установка табличек на тех. помещениях</w:t>
      </w:r>
      <w:r w:rsidR="009E5DA6">
        <w:rPr>
          <w:rFonts w:ascii="Times New Roman" w:eastAsia="Times New Roman" w:hAnsi="Times New Roman" w:cs="Times New Roman"/>
          <w:lang w:eastAsia="ru-RU"/>
        </w:rPr>
        <w:t>.</w:t>
      </w:r>
    </w:p>
    <w:p w:rsidR="00FC5B92" w:rsidRPr="003A7EA1" w:rsidRDefault="00FC5B92" w:rsidP="003A7EA1">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A7EA1">
        <w:rPr>
          <w:rFonts w:ascii="Times New Roman" w:eastAsia="Times New Roman" w:hAnsi="Times New Roman" w:cs="Times New Roman"/>
          <w:lang w:eastAsia="ru-RU"/>
        </w:rPr>
        <w:t>Уборка технических помещений.</w:t>
      </w:r>
    </w:p>
    <w:p w:rsidR="00B567C7" w:rsidRPr="00E427D0" w:rsidRDefault="00B567C7" w:rsidP="00B567C7">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Мытье почтовых ящиков во всех парадных.</w:t>
      </w:r>
    </w:p>
    <w:p w:rsidR="00C47798" w:rsidRPr="00E427D0" w:rsidRDefault="00C47798" w:rsidP="00D32512">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Покрас</w:t>
      </w:r>
      <w:r w:rsidR="00EF264B" w:rsidRPr="00E427D0">
        <w:rPr>
          <w:rFonts w:ascii="Times New Roman" w:eastAsia="Times New Roman" w:hAnsi="Times New Roman" w:cs="Times New Roman"/>
          <w:lang w:eastAsia="ru-RU"/>
        </w:rPr>
        <w:t>ка арматуры и оборудования в ИТП</w:t>
      </w:r>
      <w:r w:rsidRPr="00E427D0">
        <w:rPr>
          <w:rFonts w:ascii="Times New Roman" w:eastAsia="Times New Roman" w:hAnsi="Times New Roman" w:cs="Times New Roman"/>
          <w:lang w:eastAsia="ru-RU"/>
        </w:rPr>
        <w:t>.</w:t>
      </w:r>
    </w:p>
    <w:p w:rsidR="00B567C7" w:rsidRPr="00E427D0" w:rsidRDefault="00B567C7" w:rsidP="003A7EA1">
      <w:pPr>
        <w:widowControl w:val="0"/>
        <w:numPr>
          <w:ilvl w:val="0"/>
          <w:numId w:val="1"/>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E427D0">
        <w:rPr>
          <w:rFonts w:ascii="Times New Roman" w:eastAsia="Calibri" w:hAnsi="Times New Roman" w:cs="Times New Roman"/>
        </w:rPr>
        <w:t xml:space="preserve">Покраска бетонного ограждения </w:t>
      </w:r>
      <w:proofErr w:type="spellStart"/>
      <w:r w:rsidRPr="00E427D0">
        <w:rPr>
          <w:rFonts w:ascii="Times New Roman" w:eastAsia="Calibri" w:hAnsi="Times New Roman" w:cs="Times New Roman"/>
        </w:rPr>
        <w:t>мусоросборной</w:t>
      </w:r>
      <w:proofErr w:type="spellEnd"/>
      <w:r w:rsidRPr="00E427D0">
        <w:rPr>
          <w:rFonts w:ascii="Times New Roman" w:eastAsia="Calibri" w:hAnsi="Times New Roman" w:cs="Times New Roman"/>
        </w:rPr>
        <w:t xml:space="preserve"> площадки.</w:t>
      </w:r>
    </w:p>
    <w:p w:rsidR="00B567C7" w:rsidRDefault="00B567C7" w:rsidP="00D32512">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Зачистка и окраска дверей, оконных решеток технических помещений, перил и т.д.</w:t>
      </w:r>
    </w:p>
    <w:p w:rsidR="00C47798" w:rsidRPr="00E427D0" w:rsidRDefault="00C47798" w:rsidP="00D32512">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Зачистка и покраска мусорных урн. </w:t>
      </w:r>
    </w:p>
    <w:p w:rsidR="00A75FE4" w:rsidRPr="00E427D0" w:rsidRDefault="00A75FE4" w:rsidP="00D32512">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З</w:t>
      </w:r>
      <w:r w:rsidR="00236713" w:rsidRPr="00E427D0">
        <w:rPr>
          <w:rFonts w:ascii="Times New Roman" w:eastAsia="Times New Roman" w:hAnsi="Times New Roman" w:cs="Times New Roman"/>
          <w:lang w:eastAsia="ru-RU"/>
        </w:rPr>
        <w:t>акупка и з</w:t>
      </w:r>
      <w:r w:rsidRPr="00E427D0">
        <w:rPr>
          <w:rFonts w:ascii="Times New Roman" w:eastAsia="Times New Roman" w:hAnsi="Times New Roman" w:cs="Times New Roman"/>
          <w:lang w:eastAsia="ru-RU"/>
        </w:rPr>
        <w:t>амена металлических вкладышей в урны на новые.</w:t>
      </w:r>
    </w:p>
    <w:p w:rsidR="00C47798" w:rsidRPr="00E427D0" w:rsidRDefault="00C47798" w:rsidP="00D32512">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Сборка теннисного стола на летний период, уборка на хранение в зимний период.</w:t>
      </w:r>
    </w:p>
    <w:p w:rsidR="009E5DA6" w:rsidRDefault="00D94B53" w:rsidP="009E5DA6">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Закупки</w:t>
      </w:r>
      <w:r w:rsidR="00C47798" w:rsidRPr="00E427D0">
        <w:rPr>
          <w:rFonts w:ascii="Times New Roman" w:eastAsia="Times New Roman" w:hAnsi="Times New Roman" w:cs="Times New Roman"/>
          <w:lang w:eastAsia="ru-RU"/>
        </w:rPr>
        <w:t xml:space="preserve"> строительных, электротехнических и сантехнических материалов, запасных частей </w:t>
      </w:r>
      <w:r w:rsidRPr="00E427D0">
        <w:rPr>
          <w:rFonts w:ascii="Times New Roman" w:eastAsia="Times New Roman" w:hAnsi="Times New Roman" w:cs="Times New Roman"/>
          <w:lang w:eastAsia="ru-RU"/>
        </w:rPr>
        <w:t>и ГСМ для оборудования и техники.</w:t>
      </w:r>
    </w:p>
    <w:p w:rsidR="00260436" w:rsidRPr="009E5DA6" w:rsidRDefault="00C47798" w:rsidP="009E5DA6">
      <w:pPr>
        <w:widowControl w:val="0"/>
        <w:numPr>
          <w:ilvl w:val="0"/>
          <w:numId w:val="1"/>
        </w:numPr>
        <w:tabs>
          <w:tab w:val="num" w:pos="-11"/>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9E5DA6">
        <w:rPr>
          <w:rFonts w:ascii="Times New Roman" w:eastAsia="Times New Roman" w:hAnsi="Times New Roman" w:cs="Times New Roman"/>
          <w:lang w:eastAsia="ru-RU"/>
        </w:rPr>
        <w:t>Проведение дератизации и дезинсекции мест общего пользования по графику.</w:t>
      </w:r>
    </w:p>
    <w:p w:rsidR="00C0615E" w:rsidRDefault="00C0615E" w:rsidP="004E32F4">
      <w:pPr>
        <w:widowControl w:val="0"/>
        <w:autoSpaceDE w:val="0"/>
        <w:autoSpaceDN w:val="0"/>
        <w:adjustRightInd w:val="0"/>
        <w:spacing w:after="0" w:line="240" w:lineRule="auto"/>
        <w:jc w:val="both"/>
        <w:rPr>
          <w:rFonts w:ascii="Times New Roman" w:eastAsia="Times New Roman" w:hAnsi="Times New Roman" w:cs="Times New Roman"/>
          <w:color w:val="538135" w:themeColor="accent6" w:themeShade="BF"/>
          <w:lang w:eastAsia="ru-RU"/>
        </w:rPr>
      </w:pPr>
    </w:p>
    <w:p w:rsidR="00DC6A8C" w:rsidRDefault="00DC6A8C" w:rsidP="004E32F4">
      <w:pPr>
        <w:widowControl w:val="0"/>
        <w:autoSpaceDE w:val="0"/>
        <w:autoSpaceDN w:val="0"/>
        <w:adjustRightInd w:val="0"/>
        <w:spacing w:after="0" w:line="240" w:lineRule="auto"/>
        <w:jc w:val="both"/>
        <w:rPr>
          <w:rFonts w:ascii="Times New Roman" w:eastAsia="Times New Roman" w:hAnsi="Times New Roman" w:cs="Times New Roman"/>
          <w:b/>
          <w:bCs/>
          <w:u w:val="single"/>
          <w:lang w:eastAsia="ru-RU"/>
        </w:rPr>
      </w:pPr>
    </w:p>
    <w:p w:rsidR="004E32F4" w:rsidRPr="00577B5F" w:rsidRDefault="004E32F4" w:rsidP="004E32F4">
      <w:pPr>
        <w:widowControl w:val="0"/>
        <w:autoSpaceDE w:val="0"/>
        <w:autoSpaceDN w:val="0"/>
        <w:adjustRightInd w:val="0"/>
        <w:spacing w:after="0" w:line="240" w:lineRule="auto"/>
        <w:jc w:val="both"/>
        <w:rPr>
          <w:rFonts w:ascii="Times New Roman" w:eastAsia="Times New Roman" w:hAnsi="Times New Roman" w:cs="Times New Roman"/>
          <w:b/>
          <w:bCs/>
          <w:u w:val="single"/>
          <w:lang w:eastAsia="ru-RU"/>
        </w:rPr>
      </w:pPr>
      <w:r w:rsidRPr="00577B5F">
        <w:rPr>
          <w:rFonts w:ascii="Times New Roman" w:eastAsia="Times New Roman" w:hAnsi="Times New Roman" w:cs="Times New Roman"/>
          <w:b/>
          <w:bCs/>
          <w:u w:val="single"/>
          <w:lang w:eastAsia="ru-RU"/>
        </w:rPr>
        <w:t>Работы по содержанию и ремонту помещений паркинга</w:t>
      </w:r>
      <w:r w:rsidR="00C63003">
        <w:rPr>
          <w:rFonts w:ascii="Times New Roman" w:eastAsia="Times New Roman" w:hAnsi="Times New Roman" w:cs="Times New Roman"/>
          <w:b/>
          <w:bCs/>
          <w:u w:val="single"/>
          <w:lang w:eastAsia="ru-RU"/>
        </w:rPr>
        <w:t>:</w:t>
      </w:r>
    </w:p>
    <w:p w:rsidR="000E787C" w:rsidRPr="00E427D0" w:rsidRDefault="000E787C" w:rsidP="004E32F4">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4E32F4" w:rsidRPr="00E427D0" w:rsidRDefault="004E32F4" w:rsidP="000E787C">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Замена люминесцентных светильников на светодиодные в паркинге 60Н - </w:t>
      </w:r>
      <w:r w:rsidR="00E427D0" w:rsidRPr="00E427D0">
        <w:rPr>
          <w:rFonts w:ascii="Times New Roman" w:eastAsia="Times New Roman" w:hAnsi="Times New Roman" w:cs="Times New Roman"/>
          <w:lang w:eastAsia="ru-RU"/>
        </w:rPr>
        <w:t>31</w:t>
      </w:r>
      <w:r w:rsidRPr="00E427D0">
        <w:rPr>
          <w:rFonts w:ascii="Times New Roman" w:eastAsia="Times New Roman" w:hAnsi="Times New Roman" w:cs="Times New Roman"/>
          <w:lang w:eastAsia="ru-RU"/>
        </w:rPr>
        <w:t xml:space="preserve"> шт.</w:t>
      </w:r>
    </w:p>
    <w:p w:rsidR="00E427D0" w:rsidRPr="00E427D0" w:rsidRDefault="00E427D0" w:rsidP="000E787C">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Замена люминесцентных ламп на светодиодные в паркинг</w:t>
      </w:r>
      <w:r w:rsidR="009B2B08">
        <w:rPr>
          <w:rFonts w:ascii="Times New Roman" w:eastAsia="Times New Roman" w:hAnsi="Times New Roman" w:cs="Times New Roman"/>
          <w:lang w:eastAsia="ru-RU"/>
        </w:rPr>
        <w:t>е</w:t>
      </w:r>
      <w:r w:rsidRPr="00E427D0">
        <w:rPr>
          <w:rFonts w:ascii="Times New Roman" w:eastAsia="Times New Roman" w:hAnsi="Times New Roman" w:cs="Times New Roman"/>
          <w:lang w:eastAsia="ru-RU"/>
        </w:rPr>
        <w:t>.</w:t>
      </w:r>
    </w:p>
    <w:p w:rsidR="001F5B05" w:rsidRPr="00E427D0" w:rsidRDefault="001D4667" w:rsidP="001F5B05">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eastAsia="ru-RU"/>
        </w:rPr>
      </w:pPr>
      <w:r w:rsidRPr="001F5B05">
        <w:rPr>
          <w:rFonts w:ascii="Times New Roman" w:eastAsia="Times New Roman" w:hAnsi="Times New Roman" w:cs="Times New Roman"/>
          <w:lang w:eastAsia="ru-RU"/>
        </w:rPr>
        <w:t>Ремонт участк</w:t>
      </w:r>
      <w:r w:rsidR="00297240">
        <w:rPr>
          <w:rFonts w:ascii="Times New Roman" w:eastAsia="Times New Roman" w:hAnsi="Times New Roman" w:cs="Times New Roman"/>
          <w:lang w:eastAsia="ru-RU"/>
        </w:rPr>
        <w:t>ов</w:t>
      </w:r>
      <w:r w:rsidRPr="001F5B05">
        <w:rPr>
          <w:rFonts w:ascii="Times New Roman" w:eastAsia="Times New Roman" w:hAnsi="Times New Roman" w:cs="Times New Roman"/>
          <w:lang w:eastAsia="ru-RU"/>
        </w:rPr>
        <w:t xml:space="preserve"> пола в паркинг</w:t>
      </w:r>
      <w:r w:rsidR="00297240">
        <w:rPr>
          <w:rFonts w:ascii="Times New Roman" w:eastAsia="Times New Roman" w:hAnsi="Times New Roman" w:cs="Times New Roman"/>
          <w:lang w:eastAsia="ru-RU"/>
        </w:rPr>
        <w:t>ах</w:t>
      </w:r>
      <w:r w:rsidR="00154D8E">
        <w:rPr>
          <w:rFonts w:ascii="Times New Roman" w:eastAsia="Times New Roman" w:hAnsi="Times New Roman" w:cs="Times New Roman"/>
          <w:lang w:eastAsia="ru-RU"/>
        </w:rPr>
        <w:t xml:space="preserve"> </w:t>
      </w:r>
      <w:r w:rsidR="001F5B05">
        <w:rPr>
          <w:rFonts w:ascii="Times New Roman" w:eastAsia="Times New Roman" w:hAnsi="Times New Roman" w:cs="Times New Roman"/>
          <w:lang w:eastAsia="ru-RU"/>
        </w:rPr>
        <w:t>– 2</w:t>
      </w:r>
      <w:r w:rsidR="00154D8E">
        <w:rPr>
          <w:rFonts w:ascii="Times New Roman" w:eastAsia="Times New Roman" w:hAnsi="Times New Roman" w:cs="Times New Roman"/>
          <w:lang w:eastAsia="ru-RU"/>
        </w:rPr>
        <w:t>2</w:t>
      </w:r>
      <w:r w:rsidR="001F5B05">
        <w:rPr>
          <w:rFonts w:ascii="Times New Roman" w:eastAsia="Times New Roman" w:hAnsi="Times New Roman" w:cs="Times New Roman"/>
          <w:lang w:eastAsia="ru-RU"/>
        </w:rPr>
        <w:t xml:space="preserve"> м2</w:t>
      </w:r>
      <w:r w:rsidR="001F5B05" w:rsidRPr="00E427D0">
        <w:rPr>
          <w:rFonts w:ascii="Times New Roman" w:eastAsia="Times New Roman" w:hAnsi="Times New Roman" w:cs="Times New Roman"/>
          <w:lang w:eastAsia="ru-RU"/>
        </w:rPr>
        <w:t>.</w:t>
      </w:r>
    </w:p>
    <w:p w:rsidR="0024067B" w:rsidRPr="001F5B05" w:rsidRDefault="0024067B" w:rsidP="004C18E8">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eastAsia="ru-RU"/>
        </w:rPr>
      </w:pPr>
      <w:r w:rsidRPr="001F5B05">
        <w:rPr>
          <w:rFonts w:ascii="Times New Roman" w:eastAsia="Times New Roman" w:hAnsi="Times New Roman" w:cs="Times New Roman"/>
          <w:lang w:eastAsia="ru-RU"/>
        </w:rPr>
        <w:t>Сварочный ремонт решеток на стоках паркинга 60Н.</w:t>
      </w:r>
    </w:p>
    <w:p w:rsidR="001F5B05" w:rsidRPr="00E427D0" w:rsidRDefault="001F5B05" w:rsidP="001F5B05">
      <w:pPr>
        <w:widowControl w:val="0"/>
        <w:numPr>
          <w:ilvl w:val="0"/>
          <w:numId w:val="29"/>
        </w:numPr>
        <w:autoSpaceDE w:val="0"/>
        <w:autoSpaceDN w:val="0"/>
        <w:adjustRightInd w:val="0"/>
        <w:spacing w:after="0" w:line="240" w:lineRule="auto"/>
        <w:ind w:left="357" w:hanging="357"/>
        <w:contextualSpacing/>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Ремонт парапетов у въезда в паркинги (после наезда автомобилями).</w:t>
      </w:r>
    </w:p>
    <w:p w:rsidR="004E32F4" w:rsidRPr="00E427D0" w:rsidRDefault="004E32F4" w:rsidP="004E32F4">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Плановое техническое обслуживание и профилактика секционных ворот паркингов (смазка роликов, несущих частей, проверка натяжения тросиков).</w:t>
      </w:r>
    </w:p>
    <w:p w:rsidR="004E32F4" w:rsidRPr="00E427D0" w:rsidRDefault="004E32F4" w:rsidP="004E32F4">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Ремонт секционных ворот в паркинге </w:t>
      </w:r>
      <w:r w:rsidR="00176BA5" w:rsidRPr="00E427D0">
        <w:rPr>
          <w:rFonts w:ascii="Times New Roman" w:eastAsia="Times New Roman" w:hAnsi="Times New Roman" w:cs="Times New Roman"/>
          <w:lang w:eastAsia="ru-RU"/>
        </w:rPr>
        <w:t>60</w:t>
      </w:r>
      <w:r w:rsidRPr="00E427D0">
        <w:rPr>
          <w:rFonts w:ascii="Times New Roman" w:eastAsia="Times New Roman" w:hAnsi="Times New Roman" w:cs="Times New Roman"/>
          <w:lang w:eastAsia="ru-RU"/>
        </w:rPr>
        <w:t xml:space="preserve">Н – </w:t>
      </w:r>
      <w:r w:rsidR="00176BA5" w:rsidRPr="00E427D0">
        <w:rPr>
          <w:rFonts w:ascii="Times New Roman" w:eastAsia="Times New Roman" w:hAnsi="Times New Roman" w:cs="Times New Roman"/>
          <w:lang w:eastAsia="ru-RU"/>
        </w:rPr>
        <w:t xml:space="preserve">установка опоры </w:t>
      </w:r>
      <w:proofErr w:type="spellStart"/>
      <w:r w:rsidR="00176BA5" w:rsidRPr="00E427D0">
        <w:rPr>
          <w:rFonts w:ascii="Times New Roman" w:eastAsia="Times New Roman" w:hAnsi="Times New Roman" w:cs="Times New Roman"/>
          <w:lang w:eastAsia="ru-RU"/>
        </w:rPr>
        <w:t>роликодержателя</w:t>
      </w:r>
      <w:proofErr w:type="spellEnd"/>
      <w:r w:rsidR="00176BA5" w:rsidRPr="00E427D0">
        <w:rPr>
          <w:rFonts w:ascii="Times New Roman" w:eastAsia="Times New Roman" w:hAnsi="Times New Roman" w:cs="Times New Roman"/>
          <w:lang w:eastAsia="ru-RU"/>
        </w:rPr>
        <w:t>.</w:t>
      </w:r>
    </w:p>
    <w:p w:rsidR="004E32F4" w:rsidRPr="00E427D0" w:rsidRDefault="00577B5F" w:rsidP="007975EF">
      <w:pPr>
        <w:widowControl w:val="0"/>
        <w:numPr>
          <w:ilvl w:val="0"/>
          <w:numId w:val="29"/>
        </w:numPr>
        <w:tabs>
          <w:tab w:val="left" w:pos="284"/>
          <w:tab w:val="left" w:pos="993"/>
        </w:tabs>
        <w:autoSpaceDE w:val="0"/>
        <w:autoSpaceDN w:val="0"/>
        <w:adjustRightInd w:val="0"/>
        <w:spacing w:after="0" w:line="276"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E32F4" w:rsidRPr="00E427D0">
        <w:rPr>
          <w:rFonts w:ascii="Times New Roman" w:eastAsia="Times New Roman" w:hAnsi="Times New Roman" w:cs="Times New Roman"/>
          <w:lang w:eastAsia="ru-RU"/>
        </w:rPr>
        <w:t>Ревизия и замена фильтров системы дымоудаления жилой части и паркинга.</w:t>
      </w:r>
    </w:p>
    <w:p w:rsidR="004E32F4" w:rsidRPr="00E427D0" w:rsidRDefault="004E32F4" w:rsidP="004E32F4">
      <w:pPr>
        <w:widowControl w:val="0"/>
        <w:numPr>
          <w:ilvl w:val="0"/>
          <w:numId w:val="29"/>
        </w:numPr>
        <w:autoSpaceDE w:val="0"/>
        <w:autoSpaceDN w:val="0"/>
        <w:adjustRightInd w:val="0"/>
        <w:spacing w:after="0" w:line="240" w:lineRule="auto"/>
        <w:contextualSpacing/>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Техническое обслуживание и ремонт поломоечной машины (замена щеток, роликов и колес).</w:t>
      </w:r>
    </w:p>
    <w:p w:rsidR="0024067B" w:rsidRPr="00E427D0" w:rsidRDefault="00154D8E" w:rsidP="004E32F4">
      <w:pPr>
        <w:numPr>
          <w:ilvl w:val="0"/>
          <w:numId w:val="29"/>
        </w:numPr>
        <w:tabs>
          <w:tab w:val="left" w:pos="426"/>
        </w:tabs>
        <w:spacing w:after="0" w:line="240" w:lineRule="auto"/>
        <w:jc w:val="both"/>
        <w:rPr>
          <w:rFonts w:ascii="Times New Roman" w:hAnsi="Times New Roman" w:cs="Times New Roman"/>
        </w:rPr>
      </w:pPr>
      <w:r>
        <w:rPr>
          <w:rFonts w:ascii="Times New Roman" w:eastAsia="Times New Roman" w:hAnsi="Times New Roman" w:cs="Times New Roman"/>
          <w:lang w:eastAsia="ru-RU"/>
        </w:rPr>
        <w:t>О</w:t>
      </w:r>
      <w:r w:rsidR="0024067B" w:rsidRPr="00E427D0">
        <w:rPr>
          <w:rFonts w:ascii="Times New Roman" w:eastAsia="Times New Roman" w:hAnsi="Times New Roman" w:cs="Times New Roman"/>
          <w:lang w:eastAsia="ru-RU"/>
        </w:rPr>
        <w:t>бязательное страхование гражданской ответственности деятельности</w:t>
      </w:r>
      <w:r w:rsidR="001F5B05">
        <w:rPr>
          <w:rFonts w:ascii="Times New Roman" w:eastAsia="Times New Roman" w:hAnsi="Times New Roman" w:cs="Times New Roman"/>
          <w:lang w:eastAsia="ru-RU"/>
        </w:rPr>
        <w:t xml:space="preserve"> УК</w:t>
      </w:r>
      <w:r w:rsidR="0024067B" w:rsidRPr="00E427D0">
        <w:rPr>
          <w:rFonts w:ascii="Times New Roman" w:eastAsia="Times New Roman" w:hAnsi="Times New Roman" w:cs="Times New Roman"/>
          <w:lang w:eastAsia="ru-RU"/>
        </w:rPr>
        <w:t xml:space="preserve"> по эксплуатации (использованию) автостоянки.</w:t>
      </w:r>
    </w:p>
    <w:p w:rsidR="008251C6" w:rsidRPr="00E427D0" w:rsidRDefault="008251C6" w:rsidP="004E32F4">
      <w:pPr>
        <w:numPr>
          <w:ilvl w:val="0"/>
          <w:numId w:val="29"/>
        </w:numPr>
        <w:tabs>
          <w:tab w:val="left" w:pos="426"/>
        </w:tabs>
        <w:spacing w:after="0" w:line="240" w:lineRule="auto"/>
        <w:jc w:val="both"/>
        <w:rPr>
          <w:rFonts w:ascii="Times New Roman" w:hAnsi="Times New Roman" w:cs="Times New Roman"/>
        </w:rPr>
      </w:pPr>
      <w:r w:rsidRPr="00E427D0">
        <w:rPr>
          <w:rFonts w:ascii="Times New Roman" w:hAnsi="Times New Roman" w:cs="Times New Roman"/>
        </w:rPr>
        <w:t xml:space="preserve">Замена 2-х </w:t>
      </w:r>
      <w:r w:rsidRPr="00E427D0">
        <w:rPr>
          <w:rFonts w:ascii="Times New Roman" w:hAnsi="Times New Roman" w:cs="Times New Roman"/>
          <w:lang w:val="en-US"/>
        </w:rPr>
        <w:t>IP</w:t>
      </w:r>
      <w:r w:rsidRPr="00E427D0">
        <w:rPr>
          <w:rFonts w:ascii="Times New Roman" w:hAnsi="Times New Roman" w:cs="Times New Roman"/>
        </w:rPr>
        <w:t xml:space="preserve"> видеокамер в паркинге 60Н.</w:t>
      </w:r>
    </w:p>
    <w:p w:rsidR="004E32F4" w:rsidRPr="00E427D0" w:rsidRDefault="004E32F4" w:rsidP="004E32F4">
      <w:pPr>
        <w:numPr>
          <w:ilvl w:val="0"/>
          <w:numId w:val="29"/>
        </w:numPr>
        <w:tabs>
          <w:tab w:val="left" w:pos="426"/>
        </w:tabs>
        <w:spacing w:after="0" w:line="240" w:lineRule="auto"/>
        <w:jc w:val="both"/>
        <w:rPr>
          <w:rFonts w:ascii="Times New Roman" w:hAnsi="Times New Roman" w:cs="Times New Roman"/>
        </w:rPr>
      </w:pPr>
      <w:r w:rsidRPr="00E427D0">
        <w:rPr>
          <w:rFonts w:ascii="Times New Roman" w:hAnsi="Times New Roman" w:cs="Times New Roman"/>
        </w:rPr>
        <w:t>Демонтаж старого БВД, установка, монтаж и подключение нов</w:t>
      </w:r>
      <w:r w:rsidR="008251C6" w:rsidRPr="00E427D0">
        <w:rPr>
          <w:rFonts w:ascii="Times New Roman" w:hAnsi="Times New Roman" w:cs="Times New Roman"/>
        </w:rPr>
        <w:t>ого</w:t>
      </w:r>
      <w:r w:rsidRPr="00E427D0">
        <w:rPr>
          <w:rFonts w:ascii="Times New Roman" w:hAnsi="Times New Roman" w:cs="Times New Roman"/>
        </w:rPr>
        <w:t xml:space="preserve"> блок</w:t>
      </w:r>
      <w:r w:rsidR="008251C6" w:rsidRPr="00E427D0">
        <w:rPr>
          <w:rFonts w:ascii="Times New Roman" w:hAnsi="Times New Roman" w:cs="Times New Roman"/>
        </w:rPr>
        <w:t>а</w:t>
      </w:r>
      <w:r w:rsidRPr="00E427D0">
        <w:rPr>
          <w:rFonts w:ascii="Times New Roman" w:hAnsi="Times New Roman" w:cs="Times New Roman"/>
        </w:rPr>
        <w:t xml:space="preserve"> вызова домофона </w:t>
      </w:r>
      <w:r w:rsidR="008251C6" w:rsidRPr="00E427D0">
        <w:rPr>
          <w:rFonts w:ascii="Times New Roman" w:hAnsi="Times New Roman" w:cs="Times New Roman"/>
        </w:rPr>
        <w:t>на въезде в паркинг 60Н.</w:t>
      </w:r>
    </w:p>
    <w:p w:rsidR="008251C6" w:rsidRPr="00E427D0" w:rsidRDefault="008251C6" w:rsidP="008251C6">
      <w:pPr>
        <w:numPr>
          <w:ilvl w:val="0"/>
          <w:numId w:val="29"/>
        </w:numPr>
        <w:tabs>
          <w:tab w:val="left" w:pos="426"/>
        </w:tabs>
        <w:spacing w:after="0" w:line="240" w:lineRule="auto"/>
        <w:jc w:val="both"/>
        <w:rPr>
          <w:rFonts w:ascii="Times New Roman" w:hAnsi="Times New Roman" w:cs="Times New Roman"/>
        </w:rPr>
      </w:pPr>
      <w:r w:rsidRPr="00E427D0">
        <w:rPr>
          <w:rFonts w:ascii="Times New Roman" w:hAnsi="Times New Roman" w:cs="Times New Roman"/>
        </w:rPr>
        <w:t>Замена электронного ключа программного обеспечения «ОРИОН» на посту администратора паркинга.</w:t>
      </w:r>
    </w:p>
    <w:p w:rsidR="008251C6" w:rsidRPr="00E427D0" w:rsidRDefault="003A7EA1" w:rsidP="004E32F4">
      <w:pPr>
        <w:numPr>
          <w:ilvl w:val="0"/>
          <w:numId w:val="29"/>
        </w:numPr>
        <w:tabs>
          <w:tab w:val="left" w:pos="426"/>
        </w:tabs>
        <w:spacing w:after="0" w:line="240" w:lineRule="auto"/>
        <w:jc w:val="both"/>
        <w:rPr>
          <w:rFonts w:ascii="Times New Roman" w:hAnsi="Times New Roman" w:cs="Times New Roman"/>
        </w:rPr>
      </w:pPr>
      <w:r w:rsidRPr="00E427D0">
        <w:rPr>
          <w:rFonts w:ascii="Times New Roman" w:eastAsia="Calibri" w:hAnsi="Times New Roman" w:cs="Times New Roman"/>
        </w:rPr>
        <w:t>Работы по дооборудованию помещений АПС и СОУЭ</w:t>
      </w:r>
      <w:r>
        <w:rPr>
          <w:rFonts w:ascii="Times New Roman" w:hAnsi="Times New Roman" w:cs="Times New Roman"/>
        </w:rPr>
        <w:t>: у</w:t>
      </w:r>
      <w:r w:rsidR="008251C6" w:rsidRPr="00E427D0">
        <w:rPr>
          <w:rFonts w:ascii="Times New Roman" w:hAnsi="Times New Roman" w:cs="Times New Roman"/>
        </w:rPr>
        <w:t>становка кнопок аварийного выхода в паркинге 60Н и 98Н – 3 шт.</w:t>
      </w:r>
    </w:p>
    <w:p w:rsidR="00636143" w:rsidRPr="00E427D0" w:rsidRDefault="00636143" w:rsidP="004E32F4">
      <w:pPr>
        <w:numPr>
          <w:ilvl w:val="0"/>
          <w:numId w:val="29"/>
        </w:numPr>
        <w:tabs>
          <w:tab w:val="left" w:pos="426"/>
        </w:tabs>
        <w:spacing w:after="0" w:line="240" w:lineRule="auto"/>
        <w:jc w:val="both"/>
        <w:rPr>
          <w:rFonts w:ascii="Times New Roman" w:hAnsi="Times New Roman" w:cs="Times New Roman"/>
        </w:rPr>
      </w:pPr>
      <w:r w:rsidRPr="00E427D0">
        <w:rPr>
          <w:rFonts w:ascii="Times New Roman" w:hAnsi="Times New Roman" w:cs="Times New Roman"/>
        </w:rPr>
        <w:t xml:space="preserve">Программирование ключей для  входных дверей  и въездных ворот паркинга.                                                                                                                                                                                                                                                                                                                                                                                                                                                                                                                                                                                                                                                                                                                                                                                                                                                                                                                                                                                                                                               </w:t>
      </w:r>
    </w:p>
    <w:p w:rsidR="009B2B08" w:rsidRPr="00C63003" w:rsidRDefault="00E5309C" w:rsidP="00C63003">
      <w:pPr>
        <w:tabs>
          <w:tab w:val="left" w:pos="426"/>
        </w:tabs>
        <w:spacing w:after="0" w:line="240" w:lineRule="auto"/>
        <w:jc w:val="both"/>
        <w:rPr>
          <w:rFonts w:ascii="Times New Roman" w:hAnsi="Times New Roman" w:cs="Times New Roman"/>
          <w:color w:val="FF0000"/>
        </w:rPr>
      </w:pPr>
      <w:r w:rsidRPr="007F3C8F">
        <w:rPr>
          <w:rFonts w:ascii="Times New Roman" w:hAnsi="Times New Roman" w:cs="Times New Roman"/>
          <w:color w:val="FF0000"/>
        </w:rPr>
        <w:t xml:space="preserve">                                                                                                                                                                                                                                                                                                                                                                                                                                                                                                                                                                                                                                                  </w:t>
      </w:r>
    </w:p>
    <w:p w:rsidR="00DC6A8C" w:rsidRDefault="00DC6A8C"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C47798" w:rsidRPr="00E427D0" w:rsidRDefault="00C47798"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t>Содержание придомовой территории</w:t>
      </w:r>
      <w:r w:rsidR="00C63003">
        <w:rPr>
          <w:rFonts w:ascii="Times New Roman" w:eastAsia="Times New Roman" w:hAnsi="Times New Roman" w:cs="Times New Roman"/>
          <w:b/>
          <w:u w:val="single"/>
          <w:lang w:eastAsia="ru-RU"/>
        </w:rPr>
        <w:t>:</w:t>
      </w:r>
    </w:p>
    <w:p w:rsidR="00C47798" w:rsidRPr="00E427D0" w:rsidRDefault="00C47798" w:rsidP="00C47798">
      <w:pPr>
        <w:widowControl w:val="0"/>
        <w:autoSpaceDE w:val="0"/>
        <w:autoSpaceDN w:val="0"/>
        <w:adjustRightInd w:val="0"/>
        <w:spacing w:after="0" w:line="240" w:lineRule="auto"/>
        <w:rPr>
          <w:rFonts w:ascii="Times New Roman" w:eastAsia="Times New Roman" w:hAnsi="Times New Roman" w:cs="Times New Roman"/>
          <w:b/>
          <w:lang w:eastAsia="ru-RU"/>
        </w:rPr>
      </w:pPr>
    </w:p>
    <w:p w:rsidR="00C47798" w:rsidRPr="00E427D0" w:rsidRDefault="00C47798" w:rsidP="00735C79">
      <w:pPr>
        <w:widowControl w:val="0"/>
        <w:numPr>
          <w:ilvl w:val="0"/>
          <w:numId w:val="2"/>
        </w:numPr>
        <w:tabs>
          <w:tab w:val="clear" w:pos="720"/>
        </w:tabs>
        <w:autoSpaceDE w:val="0"/>
        <w:autoSpaceDN w:val="0"/>
        <w:adjustRightInd w:val="0"/>
        <w:spacing w:after="0" w:line="240" w:lineRule="auto"/>
        <w:ind w:left="425" w:hanging="425"/>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Ежедневная, включая выходные и праздничные дни, механизированная и ручная уборка придомовой территории.</w:t>
      </w:r>
    </w:p>
    <w:p w:rsidR="00C47798" w:rsidRPr="00E427D0" w:rsidRDefault="00C47798" w:rsidP="00735C79">
      <w:pPr>
        <w:widowControl w:val="0"/>
        <w:numPr>
          <w:ilvl w:val="0"/>
          <w:numId w:val="2"/>
        </w:numPr>
        <w:tabs>
          <w:tab w:val="clear" w:pos="720"/>
        </w:tabs>
        <w:autoSpaceDE w:val="0"/>
        <w:autoSpaceDN w:val="0"/>
        <w:adjustRightInd w:val="0"/>
        <w:spacing w:after="0" w:line="240" w:lineRule="auto"/>
        <w:ind w:left="425" w:hanging="425"/>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В зимний период дополнительно производилась механизированная и ручная уборка снега, его </w:t>
      </w:r>
      <w:r w:rsidR="00EF264B" w:rsidRPr="00E427D0">
        <w:rPr>
          <w:rFonts w:ascii="Times New Roman" w:eastAsia="Times New Roman" w:hAnsi="Times New Roman" w:cs="Times New Roman"/>
          <w:lang w:eastAsia="ru-RU"/>
        </w:rPr>
        <w:t xml:space="preserve">временное </w:t>
      </w:r>
      <w:r w:rsidRPr="00E427D0">
        <w:rPr>
          <w:rFonts w:ascii="Times New Roman" w:eastAsia="Times New Roman" w:hAnsi="Times New Roman" w:cs="Times New Roman"/>
          <w:lang w:eastAsia="ru-RU"/>
        </w:rPr>
        <w:t xml:space="preserve">складирование </w:t>
      </w:r>
      <w:r w:rsidR="00EF264B" w:rsidRPr="00E427D0">
        <w:rPr>
          <w:rFonts w:ascii="Times New Roman" w:eastAsia="Times New Roman" w:hAnsi="Times New Roman" w:cs="Times New Roman"/>
          <w:lang w:eastAsia="ru-RU"/>
        </w:rPr>
        <w:t>с последующим вывозом.</w:t>
      </w:r>
    </w:p>
    <w:p w:rsidR="00C47798" w:rsidRPr="00E427D0" w:rsidRDefault="00EF264B" w:rsidP="00735C79">
      <w:pPr>
        <w:widowControl w:val="0"/>
        <w:numPr>
          <w:ilvl w:val="0"/>
          <w:numId w:val="2"/>
        </w:numPr>
        <w:tabs>
          <w:tab w:val="clear" w:pos="720"/>
        </w:tabs>
        <w:autoSpaceDE w:val="0"/>
        <w:autoSpaceDN w:val="0"/>
        <w:adjustRightInd w:val="0"/>
        <w:spacing w:after="0" w:line="240" w:lineRule="auto"/>
        <w:ind w:left="425" w:hanging="425"/>
        <w:contextualSpacing/>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w:t>
      </w:r>
      <w:r w:rsidR="00C47798" w:rsidRPr="00E427D0">
        <w:rPr>
          <w:rFonts w:ascii="Times New Roman" w:eastAsia="Times New Roman" w:hAnsi="Times New Roman" w:cs="Times New Roman"/>
          <w:lang w:eastAsia="ru-RU"/>
        </w:rPr>
        <w:t xml:space="preserve">осыпка территории гранитной крошкой и противогололедными реагентами. </w:t>
      </w:r>
    </w:p>
    <w:p w:rsidR="00C47798" w:rsidRPr="00E427D0" w:rsidRDefault="00C47798" w:rsidP="00735C79">
      <w:pPr>
        <w:widowControl w:val="0"/>
        <w:numPr>
          <w:ilvl w:val="0"/>
          <w:numId w:val="2"/>
        </w:numPr>
        <w:tabs>
          <w:tab w:val="clear" w:pos="720"/>
        </w:tabs>
        <w:autoSpaceDE w:val="0"/>
        <w:autoSpaceDN w:val="0"/>
        <w:adjustRightInd w:val="0"/>
        <w:spacing w:after="0" w:line="240" w:lineRule="auto"/>
        <w:ind w:left="425" w:hanging="425"/>
        <w:contextualSpacing/>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Ежедневная очистка мусорных урн. Мытье мусорных урн по мере загрязнения.</w:t>
      </w:r>
    </w:p>
    <w:p w:rsidR="00C47798" w:rsidRPr="00E427D0" w:rsidRDefault="00C47798" w:rsidP="00735C79">
      <w:pPr>
        <w:widowControl w:val="0"/>
        <w:numPr>
          <w:ilvl w:val="0"/>
          <w:numId w:val="2"/>
        </w:numPr>
        <w:tabs>
          <w:tab w:val="clear" w:pos="720"/>
        </w:tabs>
        <w:autoSpaceDE w:val="0"/>
        <w:autoSpaceDN w:val="0"/>
        <w:adjustRightInd w:val="0"/>
        <w:spacing w:after="0" w:line="240" w:lineRule="auto"/>
        <w:ind w:left="425" w:hanging="425"/>
        <w:contextualSpacing/>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Ежедневная уборка контейнер</w:t>
      </w:r>
      <w:r w:rsidR="00EF264B" w:rsidRPr="00E427D0">
        <w:rPr>
          <w:rFonts w:ascii="Times New Roman" w:eastAsia="Times New Roman" w:hAnsi="Times New Roman" w:cs="Times New Roman"/>
          <w:lang w:eastAsia="ru-RU"/>
        </w:rPr>
        <w:t>ной площадки</w:t>
      </w:r>
      <w:r w:rsidR="00735C79" w:rsidRPr="00E427D0">
        <w:rPr>
          <w:rFonts w:ascii="Times New Roman" w:eastAsia="Times New Roman" w:hAnsi="Times New Roman" w:cs="Times New Roman"/>
          <w:lang w:eastAsia="ru-RU"/>
        </w:rPr>
        <w:t>.</w:t>
      </w:r>
    </w:p>
    <w:p w:rsidR="00C47798" w:rsidRPr="00E427D0" w:rsidRDefault="00C47798" w:rsidP="00735C79">
      <w:pPr>
        <w:widowControl w:val="0"/>
        <w:numPr>
          <w:ilvl w:val="0"/>
          <w:numId w:val="2"/>
        </w:numPr>
        <w:tabs>
          <w:tab w:val="clear" w:pos="720"/>
        </w:tabs>
        <w:autoSpaceDE w:val="0"/>
        <w:autoSpaceDN w:val="0"/>
        <w:adjustRightInd w:val="0"/>
        <w:spacing w:after="0" w:line="240" w:lineRule="auto"/>
        <w:ind w:left="425" w:hanging="425"/>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Весенняя </w:t>
      </w:r>
      <w:r w:rsidR="00D32512" w:rsidRPr="00E427D0">
        <w:rPr>
          <w:rFonts w:ascii="Times New Roman" w:eastAsia="Times New Roman" w:hAnsi="Times New Roman" w:cs="Times New Roman"/>
          <w:lang w:eastAsia="ru-RU"/>
        </w:rPr>
        <w:t xml:space="preserve">и осенняя </w:t>
      </w:r>
      <w:r w:rsidRPr="00E427D0">
        <w:rPr>
          <w:rFonts w:ascii="Times New Roman" w:eastAsia="Times New Roman" w:hAnsi="Times New Roman" w:cs="Times New Roman"/>
          <w:lang w:eastAsia="ru-RU"/>
        </w:rPr>
        <w:t xml:space="preserve">уборка </w:t>
      </w:r>
      <w:r w:rsidR="00735C79" w:rsidRPr="00E427D0">
        <w:rPr>
          <w:rFonts w:ascii="Times New Roman" w:eastAsia="Times New Roman" w:hAnsi="Times New Roman" w:cs="Times New Roman"/>
          <w:lang w:eastAsia="ru-RU"/>
        </w:rPr>
        <w:t>газонов и придомовой территории.</w:t>
      </w:r>
    </w:p>
    <w:p w:rsidR="00236713" w:rsidRPr="00E427D0" w:rsidRDefault="00C47798" w:rsidP="00236713">
      <w:pPr>
        <w:widowControl w:val="0"/>
        <w:numPr>
          <w:ilvl w:val="0"/>
          <w:numId w:val="2"/>
        </w:numPr>
        <w:tabs>
          <w:tab w:val="clear" w:pos="720"/>
        </w:tabs>
        <w:autoSpaceDE w:val="0"/>
        <w:autoSpaceDN w:val="0"/>
        <w:adjustRightInd w:val="0"/>
        <w:spacing w:after="0" w:line="240" w:lineRule="auto"/>
        <w:ind w:left="425" w:hanging="425"/>
        <w:contextualSpacing/>
        <w:jc w:val="both"/>
        <w:rPr>
          <w:rFonts w:ascii="Times New Roman" w:eastAsia="Calibri" w:hAnsi="Times New Roman" w:cs="Times New Roman"/>
        </w:rPr>
      </w:pPr>
      <w:r w:rsidRPr="00E427D0">
        <w:rPr>
          <w:rFonts w:ascii="Times New Roman" w:eastAsia="Calibri" w:hAnsi="Times New Roman" w:cs="Times New Roman"/>
        </w:rPr>
        <w:lastRenderedPageBreak/>
        <w:t>Подсыпка песка в песочницу</w:t>
      </w:r>
      <w:r w:rsidR="00735C79" w:rsidRPr="00E427D0">
        <w:rPr>
          <w:rFonts w:ascii="Times New Roman" w:eastAsia="Calibri" w:hAnsi="Times New Roman" w:cs="Times New Roman"/>
        </w:rPr>
        <w:t>.</w:t>
      </w:r>
    </w:p>
    <w:p w:rsidR="00236713" w:rsidRPr="00E427D0" w:rsidRDefault="00C47798" w:rsidP="00236713">
      <w:pPr>
        <w:widowControl w:val="0"/>
        <w:numPr>
          <w:ilvl w:val="0"/>
          <w:numId w:val="2"/>
        </w:numPr>
        <w:tabs>
          <w:tab w:val="clear" w:pos="720"/>
        </w:tabs>
        <w:autoSpaceDE w:val="0"/>
        <w:autoSpaceDN w:val="0"/>
        <w:adjustRightInd w:val="0"/>
        <w:spacing w:after="0" w:line="240" w:lineRule="auto"/>
        <w:ind w:left="425" w:hanging="425"/>
        <w:contextualSpacing/>
        <w:jc w:val="both"/>
        <w:rPr>
          <w:rFonts w:ascii="Times New Roman" w:eastAsia="Calibri" w:hAnsi="Times New Roman" w:cs="Times New Roman"/>
        </w:rPr>
      </w:pPr>
      <w:r w:rsidRPr="00E427D0">
        <w:rPr>
          <w:rFonts w:ascii="Times New Roman" w:eastAsia="Calibri" w:hAnsi="Times New Roman" w:cs="Times New Roman"/>
        </w:rPr>
        <w:t>Покраск</w:t>
      </w:r>
      <w:r w:rsidR="00735C79" w:rsidRPr="00E427D0">
        <w:rPr>
          <w:rFonts w:ascii="Times New Roman" w:eastAsia="Calibri" w:hAnsi="Times New Roman" w:cs="Times New Roman"/>
        </w:rPr>
        <w:t>а полусфер, скамеек и цветочниц</w:t>
      </w:r>
      <w:r w:rsidR="009E5DA6">
        <w:rPr>
          <w:rFonts w:ascii="Times New Roman" w:eastAsia="Calibri" w:hAnsi="Times New Roman" w:cs="Times New Roman"/>
        </w:rPr>
        <w:t>,</w:t>
      </w:r>
      <w:r w:rsidR="009E5DA6" w:rsidRPr="009E5DA6">
        <w:rPr>
          <w:rFonts w:ascii="Times New Roman" w:eastAsia="Times New Roman" w:hAnsi="Times New Roman" w:cs="Times New Roman"/>
          <w:lang w:eastAsia="ru-RU"/>
        </w:rPr>
        <w:t xml:space="preserve"> </w:t>
      </w:r>
      <w:r w:rsidR="009E5DA6" w:rsidRPr="00E427D0">
        <w:rPr>
          <w:rFonts w:ascii="Times New Roman" w:eastAsia="Times New Roman" w:hAnsi="Times New Roman" w:cs="Times New Roman"/>
          <w:lang w:eastAsia="ru-RU"/>
        </w:rPr>
        <w:t>игровых элементов на детской и спортивной площадке</w:t>
      </w:r>
      <w:r w:rsidR="009E5DA6">
        <w:rPr>
          <w:rFonts w:ascii="Times New Roman" w:eastAsia="Times New Roman" w:hAnsi="Times New Roman" w:cs="Times New Roman"/>
          <w:lang w:eastAsia="ru-RU"/>
        </w:rPr>
        <w:t>.</w:t>
      </w:r>
    </w:p>
    <w:p w:rsidR="00236713" w:rsidRPr="00E427D0" w:rsidRDefault="00C47798" w:rsidP="00236713">
      <w:pPr>
        <w:widowControl w:val="0"/>
        <w:numPr>
          <w:ilvl w:val="0"/>
          <w:numId w:val="2"/>
        </w:numPr>
        <w:tabs>
          <w:tab w:val="clear" w:pos="720"/>
        </w:tabs>
        <w:autoSpaceDE w:val="0"/>
        <w:autoSpaceDN w:val="0"/>
        <w:adjustRightInd w:val="0"/>
        <w:spacing w:after="0" w:line="240" w:lineRule="auto"/>
        <w:ind w:left="425" w:hanging="425"/>
        <w:contextualSpacing/>
        <w:jc w:val="both"/>
        <w:rPr>
          <w:rFonts w:ascii="Times New Roman" w:eastAsia="Calibri" w:hAnsi="Times New Roman" w:cs="Times New Roman"/>
        </w:rPr>
      </w:pPr>
      <w:r w:rsidRPr="00E427D0">
        <w:rPr>
          <w:rFonts w:ascii="Times New Roman" w:eastAsia="Times New Roman" w:hAnsi="Times New Roman" w:cs="Times New Roman"/>
          <w:lang w:eastAsia="ru-RU"/>
        </w:rPr>
        <w:t>Закупка земли</w:t>
      </w:r>
      <w:r w:rsidR="00D32512" w:rsidRPr="00E427D0">
        <w:rPr>
          <w:rFonts w:ascii="Times New Roman" w:eastAsia="Times New Roman" w:hAnsi="Times New Roman" w:cs="Times New Roman"/>
          <w:lang w:eastAsia="ru-RU"/>
        </w:rPr>
        <w:t xml:space="preserve"> и однолетних цветов</w:t>
      </w:r>
      <w:r w:rsidRPr="00E427D0">
        <w:rPr>
          <w:rFonts w:ascii="Times New Roman" w:eastAsia="Times New Roman" w:hAnsi="Times New Roman" w:cs="Times New Roman"/>
          <w:lang w:eastAsia="ru-RU"/>
        </w:rPr>
        <w:t xml:space="preserve">, посадка газона, </w:t>
      </w:r>
      <w:r w:rsidR="00D32512" w:rsidRPr="00E427D0">
        <w:rPr>
          <w:rFonts w:ascii="Times New Roman" w:eastAsia="Times New Roman" w:hAnsi="Times New Roman" w:cs="Times New Roman"/>
          <w:lang w:eastAsia="ru-RU"/>
        </w:rPr>
        <w:t xml:space="preserve">пересаживание </w:t>
      </w:r>
      <w:r w:rsidRPr="00E427D0">
        <w:rPr>
          <w:rFonts w:ascii="Times New Roman" w:eastAsia="Times New Roman" w:hAnsi="Times New Roman" w:cs="Times New Roman"/>
          <w:lang w:eastAsia="ru-RU"/>
        </w:rPr>
        <w:t>кустов, высадка цветов в клумбы.</w:t>
      </w:r>
    </w:p>
    <w:p w:rsidR="00236713" w:rsidRPr="00E427D0" w:rsidRDefault="00C47798" w:rsidP="00236713">
      <w:pPr>
        <w:widowControl w:val="0"/>
        <w:numPr>
          <w:ilvl w:val="0"/>
          <w:numId w:val="2"/>
        </w:numPr>
        <w:tabs>
          <w:tab w:val="clear" w:pos="720"/>
        </w:tabs>
        <w:autoSpaceDE w:val="0"/>
        <w:autoSpaceDN w:val="0"/>
        <w:adjustRightInd w:val="0"/>
        <w:spacing w:after="0" w:line="240" w:lineRule="auto"/>
        <w:ind w:left="425" w:hanging="425"/>
        <w:contextualSpacing/>
        <w:jc w:val="both"/>
        <w:rPr>
          <w:rFonts w:ascii="Times New Roman" w:eastAsia="Calibri" w:hAnsi="Times New Roman" w:cs="Times New Roman"/>
        </w:rPr>
      </w:pPr>
      <w:r w:rsidRPr="00E427D0">
        <w:rPr>
          <w:rFonts w:ascii="Times New Roman" w:eastAsia="Times New Roman" w:hAnsi="Times New Roman" w:cs="Times New Roman"/>
          <w:lang w:eastAsia="ru-RU"/>
        </w:rPr>
        <w:t>Полив зеленых насаждений и уход за ними в летний период:</w:t>
      </w:r>
    </w:p>
    <w:p w:rsidR="00C47798" w:rsidRPr="00E427D0" w:rsidRDefault="00C47798" w:rsidP="00236713">
      <w:pPr>
        <w:widowControl w:val="0"/>
        <w:numPr>
          <w:ilvl w:val="0"/>
          <w:numId w:val="2"/>
        </w:numPr>
        <w:tabs>
          <w:tab w:val="clear" w:pos="720"/>
        </w:tabs>
        <w:autoSpaceDE w:val="0"/>
        <w:autoSpaceDN w:val="0"/>
        <w:adjustRightInd w:val="0"/>
        <w:spacing w:after="0" w:line="240" w:lineRule="auto"/>
        <w:ind w:left="425" w:hanging="425"/>
        <w:contextualSpacing/>
        <w:jc w:val="both"/>
        <w:rPr>
          <w:rFonts w:ascii="Times New Roman" w:eastAsia="Calibri" w:hAnsi="Times New Roman" w:cs="Times New Roman"/>
        </w:rPr>
      </w:pPr>
      <w:r w:rsidRPr="00E427D0">
        <w:rPr>
          <w:rFonts w:ascii="Times New Roman" w:eastAsia="Times New Roman" w:hAnsi="Times New Roman" w:cs="Times New Roman"/>
          <w:lang w:eastAsia="ru-RU"/>
        </w:rPr>
        <w:t>Очистка металлических приямков и решеток.</w:t>
      </w:r>
    </w:p>
    <w:p w:rsidR="00C47798" w:rsidRPr="00E427D0" w:rsidRDefault="00735C79" w:rsidP="00735C79">
      <w:pPr>
        <w:widowControl w:val="0"/>
        <w:numPr>
          <w:ilvl w:val="0"/>
          <w:numId w:val="4"/>
        </w:numPr>
        <w:tabs>
          <w:tab w:val="clear" w:pos="720"/>
        </w:tabs>
        <w:autoSpaceDE w:val="0"/>
        <w:autoSpaceDN w:val="0"/>
        <w:adjustRightInd w:val="0"/>
        <w:spacing w:after="0" w:line="240" w:lineRule="auto"/>
        <w:ind w:left="425" w:hanging="425"/>
        <w:contextualSpacing/>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Прочистка ливневой канализации.</w:t>
      </w:r>
    </w:p>
    <w:p w:rsidR="00236713" w:rsidRPr="00DC511A" w:rsidRDefault="00D37367" w:rsidP="00236713">
      <w:pPr>
        <w:widowControl w:val="0"/>
        <w:numPr>
          <w:ilvl w:val="0"/>
          <w:numId w:val="4"/>
        </w:numPr>
        <w:tabs>
          <w:tab w:val="clear" w:pos="720"/>
        </w:tabs>
        <w:autoSpaceDE w:val="0"/>
        <w:autoSpaceDN w:val="0"/>
        <w:adjustRightInd w:val="0"/>
        <w:spacing w:after="0" w:line="240" w:lineRule="auto"/>
        <w:ind w:left="425" w:hanging="425"/>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Содержание</w:t>
      </w:r>
      <w:r w:rsidR="00DC511A" w:rsidRPr="00DC511A">
        <w:rPr>
          <w:rFonts w:ascii="Times New Roman" w:eastAsia="Times New Roman" w:hAnsi="Times New Roman" w:cs="Times New Roman"/>
          <w:lang w:eastAsia="ru-RU"/>
        </w:rPr>
        <w:t xml:space="preserve"> уборочной техники (с</w:t>
      </w:r>
      <w:r w:rsidR="001D4667" w:rsidRPr="00DC511A">
        <w:rPr>
          <w:rFonts w:ascii="Times New Roman" w:eastAsia="Times New Roman" w:hAnsi="Times New Roman" w:cs="Times New Roman"/>
          <w:lang w:eastAsia="ru-RU"/>
        </w:rPr>
        <w:t>трахование ОСАГО</w:t>
      </w:r>
      <w:r w:rsidR="00DC511A" w:rsidRPr="00DC511A">
        <w:rPr>
          <w:rFonts w:ascii="Times New Roman" w:eastAsia="Times New Roman" w:hAnsi="Times New Roman" w:cs="Times New Roman"/>
          <w:lang w:eastAsia="ru-RU"/>
        </w:rPr>
        <w:t>, ТО</w:t>
      </w:r>
      <w:r w:rsidR="00BD0216" w:rsidRPr="00DC511A">
        <w:rPr>
          <w:rFonts w:ascii="Times New Roman" w:eastAsia="Times New Roman" w:hAnsi="Times New Roman" w:cs="Times New Roman"/>
          <w:lang w:eastAsia="ru-RU"/>
        </w:rPr>
        <w:t xml:space="preserve"> и ремонт</w:t>
      </w:r>
      <w:r w:rsidR="00DC511A" w:rsidRPr="00DC511A">
        <w:rPr>
          <w:rFonts w:ascii="Times New Roman" w:eastAsia="Times New Roman" w:hAnsi="Times New Roman" w:cs="Times New Roman"/>
          <w:lang w:eastAsia="ru-RU"/>
        </w:rPr>
        <w:t>).</w:t>
      </w:r>
    </w:p>
    <w:p w:rsidR="009B2B08" w:rsidRDefault="009B2B0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DC6A8C" w:rsidRDefault="00DC6A8C"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C47798" w:rsidRPr="00E427D0" w:rsidRDefault="00C4779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t>Вывоз и утилизация твердых бытовых отходов</w:t>
      </w:r>
      <w:r w:rsidR="00C63003">
        <w:rPr>
          <w:rFonts w:ascii="Times New Roman" w:eastAsia="Times New Roman" w:hAnsi="Times New Roman" w:cs="Times New Roman"/>
          <w:b/>
          <w:u w:val="single"/>
          <w:lang w:eastAsia="ru-RU"/>
        </w:rPr>
        <w:t>:</w:t>
      </w:r>
    </w:p>
    <w:p w:rsidR="00C47798" w:rsidRPr="00E427D0" w:rsidRDefault="00C47798" w:rsidP="00C47798">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C47798" w:rsidRPr="00E427D0" w:rsidRDefault="00C47798" w:rsidP="00C47798">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В </w:t>
      </w:r>
      <w:proofErr w:type="spellStart"/>
      <w:r w:rsidRPr="00E427D0">
        <w:rPr>
          <w:rFonts w:ascii="Times New Roman" w:eastAsia="Times New Roman" w:hAnsi="Times New Roman" w:cs="Times New Roman"/>
          <w:lang w:eastAsia="ru-RU"/>
        </w:rPr>
        <w:t>мусоросборных</w:t>
      </w:r>
      <w:proofErr w:type="spellEnd"/>
      <w:r w:rsidRPr="00E427D0">
        <w:rPr>
          <w:rFonts w:ascii="Times New Roman" w:eastAsia="Times New Roman" w:hAnsi="Times New Roman" w:cs="Times New Roman"/>
          <w:lang w:eastAsia="ru-RU"/>
        </w:rPr>
        <w:t xml:space="preserve"> камерах МКД установлено 15 мусорных баков</w:t>
      </w:r>
      <w:r w:rsidR="00F21979" w:rsidRPr="00E427D0">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объемом</w:t>
      </w:r>
      <w:r w:rsidR="00F21979" w:rsidRPr="00E427D0">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 xml:space="preserve">по 0,37 </w:t>
      </w:r>
      <w:proofErr w:type="spellStart"/>
      <w:r w:rsidRPr="00E427D0">
        <w:rPr>
          <w:rFonts w:ascii="Times New Roman" w:eastAsia="Times New Roman" w:hAnsi="Times New Roman" w:cs="Times New Roman"/>
          <w:lang w:eastAsia="ru-RU"/>
        </w:rPr>
        <w:t>куб.м</w:t>
      </w:r>
      <w:proofErr w:type="spellEnd"/>
      <w:r w:rsidRPr="00E427D0">
        <w:rPr>
          <w:rFonts w:ascii="Times New Roman" w:eastAsia="Times New Roman" w:hAnsi="Times New Roman" w:cs="Times New Roman"/>
          <w:lang w:eastAsia="ru-RU"/>
        </w:rPr>
        <w:t xml:space="preserve">., на контейнерной площадке - 2 </w:t>
      </w:r>
      <w:proofErr w:type="spellStart"/>
      <w:r w:rsidRPr="00E427D0">
        <w:rPr>
          <w:rFonts w:ascii="Times New Roman" w:eastAsia="Times New Roman" w:hAnsi="Times New Roman" w:cs="Times New Roman"/>
          <w:lang w:eastAsia="ru-RU"/>
        </w:rPr>
        <w:t>пухто</w:t>
      </w:r>
      <w:proofErr w:type="spellEnd"/>
      <w:r w:rsidR="00F21979" w:rsidRPr="00E427D0">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 xml:space="preserve">объемом по 6 </w:t>
      </w:r>
      <w:proofErr w:type="spellStart"/>
      <w:r w:rsidRPr="00E427D0">
        <w:rPr>
          <w:rFonts w:ascii="Times New Roman" w:eastAsia="Times New Roman" w:hAnsi="Times New Roman" w:cs="Times New Roman"/>
          <w:lang w:eastAsia="ru-RU"/>
        </w:rPr>
        <w:t>куб.м</w:t>
      </w:r>
      <w:proofErr w:type="spellEnd"/>
      <w:r w:rsidRPr="00E427D0">
        <w:rPr>
          <w:rFonts w:ascii="Times New Roman" w:eastAsia="Times New Roman" w:hAnsi="Times New Roman" w:cs="Times New Roman"/>
          <w:lang w:eastAsia="ru-RU"/>
        </w:rPr>
        <w:t>.  и 4 мусорных бака</w:t>
      </w:r>
      <w:r w:rsidR="00F21979" w:rsidRPr="00E427D0">
        <w:rPr>
          <w:rFonts w:ascii="Times New Roman" w:eastAsia="Times New Roman" w:hAnsi="Times New Roman" w:cs="Times New Roman"/>
          <w:lang w:eastAsia="ru-RU"/>
        </w:rPr>
        <w:t>,</w:t>
      </w:r>
      <w:r w:rsidRPr="00E427D0">
        <w:rPr>
          <w:rFonts w:ascii="Times New Roman" w:eastAsia="Times New Roman" w:hAnsi="Times New Roman" w:cs="Times New Roman"/>
          <w:lang w:eastAsia="ru-RU"/>
        </w:rPr>
        <w:t xml:space="preserve"> объемом по 0,37 </w:t>
      </w:r>
      <w:proofErr w:type="spellStart"/>
      <w:r w:rsidRPr="00E427D0">
        <w:rPr>
          <w:rFonts w:ascii="Times New Roman" w:eastAsia="Times New Roman" w:hAnsi="Times New Roman" w:cs="Times New Roman"/>
          <w:lang w:eastAsia="ru-RU"/>
        </w:rPr>
        <w:t>куб.м</w:t>
      </w:r>
      <w:proofErr w:type="spellEnd"/>
      <w:r w:rsidRPr="00E427D0">
        <w:rPr>
          <w:rFonts w:ascii="Times New Roman" w:eastAsia="Times New Roman" w:hAnsi="Times New Roman" w:cs="Times New Roman"/>
          <w:lang w:eastAsia="ru-RU"/>
        </w:rPr>
        <w:t xml:space="preserve">.  </w:t>
      </w:r>
    </w:p>
    <w:p w:rsidR="00C47798" w:rsidRPr="00E427D0" w:rsidRDefault="00C47798" w:rsidP="00C47798">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Вывоз бытовых отходов осуществляется ежедневно специализированной организацией под постоянным контролем сотрудников ООО «Управляющая компания «Развитие недвижимости». Ведется журнал учета объемов вывезенных бытовых отходов для контроля расчетов за оказанные специализированной организацией услуги. </w:t>
      </w:r>
    </w:p>
    <w:p w:rsidR="00577B5F" w:rsidRPr="00C63003" w:rsidRDefault="00C47798" w:rsidP="00C6300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 201</w:t>
      </w:r>
      <w:r w:rsidR="000C54CF" w:rsidRPr="00E427D0">
        <w:rPr>
          <w:rFonts w:ascii="Times New Roman" w:eastAsia="Times New Roman" w:hAnsi="Times New Roman" w:cs="Times New Roman"/>
          <w:lang w:eastAsia="ru-RU"/>
        </w:rPr>
        <w:t>9</w:t>
      </w:r>
      <w:r w:rsidRPr="00E427D0">
        <w:rPr>
          <w:rFonts w:ascii="Times New Roman" w:eastAsia="Times New Roman" w:hAnsi="Times New Roman" w:cs="Times New Roman"/>
          <w:lang w:eastAsia="ru-RU"/>
        </w:rPr>
        <w:t xml:space="preserve"> году вывезено бытовых отходов в общем объеме </w:t>
      </w:r>
      <w:r w:rsidRPr="00FC5B92">
        <w:rPr>
          <w:rFonts w:ascii="Times New Roman" w:eastAsia="Times New Roman" w:hAnsi="Times New Roman" w:cs="Times New Roman"/>
          <w:lang w:eastAsia="ru-RU"/>
        </w:rPr>
        <w:t>–</w:t>
      </w:r>
      <w:r w:rsidR="00332B35" w:rsidRPr="00FC5B92">
        <w:rPr>
          <w:rFonts w:ascii="Times New Roman" w:eastAsia="Times New Roman" w:hAnsi="Times New Roman" w:cs="Times New Roman"/>
          <w:lang w:eastAsia="ru-RU"/>
        </w:rPr>
        <w:t xml:space="preserve"> </w:t>
      </w:r>
      <w:r w:rsidR="00FC5B92" w:rsidRPr="00FC5B92">
        <w:rPr>
          <w:rFonts w:ascii="Times New Roman" w:eastAsia="Times New Roman" w:hAnsi="Times New Roman" w:cs="Times New Roman"/>
          <w:lang w:eastAsia="ru-RU"/>
        </w:rPr>
        <w:t>2005</w:t>
      </w:r>
      <w:r w:rsidR="00847AE1" w:rsidRPr="00FC5B92">
        <w:rPr>
          <w:rFonts w:ascii="Times New Roman" w:eastAsia="Times New Roman" w:hAnsi="Times New Roman" w:cs="Times New Roman"/>
          <w:lang w:eastAsia="ru-RU"/>
        </w:rPr>
        <w:t>,</w:t>
      </w:r>
      <w:r w:rsidR="00FC5B92" w:rsidRPr="00FC5B92">
        <w:rPr>
          <w:rFonts w:ascii="Times New Roman" w:eastAsia="Times New Roman" w:hAnsi="Times New Roman" w:cs="Times New Roman"/>
          <w:lang w:eastAsia="ru-RU"/>
        </w:rPr>
        <w:t>82</w:t>
      </w:r>
      <w:r w:rsidR="00847AE1" w:rsidRPr="00FC5B92">
        <w:rPr>
          <w:rFonts w:ascii="Times New Roman" w:eastAsia="Times New Roman" w:hAnsi="Times New Roman" w:cs="Times New Roman"/>
          <w:lang w:eastAsia="ru-RU"/>
        </w:rPr>
        <w:t xml:space="preserve"> </w:t>
      </w:r>
      <w:r w:rsidRPr="00FC5B92">
        <w:rPr>
          <w:rFonts w:ascii="Times New Roman" w:eastAsia="Times New Roman" w:hAnsi="Times New Roman" w:cs="Times New Roman"/>
          <w:lang w:eastAsia="ru-RU"/>
        </w:rPr>
        <w:t>м</w:t>
      </w:r>
      <w:r w:rsidR="009D20EE" w:rsidRPr="00FC5B92">
        <w:rPr>
          <w:rFonts w:ascii="Times New Roman" w:eastAsia="Times New Roman" w:hAnsi="Times New Roman" w:cs="Times New Roman"/>
          <w:vertAlign w:val="superscript"/>
          <w:lang w:eastAsia="ru-RU"/>
        </w:rPr>
        <w:t>3</w:t>
      </w:r>
      <w:r w:rsidRPr="00FC5B92">
        <w:rPr>
          <w:rFonts w:ascii="Times New Roman" w:eastAsia="Times New Roman" w:hAnsi="Times New Roman" w:cs="Times New Roman"/>
          <w:lang w:eastAsia="ru-RU"/>
        </w:rPr>
        <w:t>.</w:t>
      </w:r>
    </w:p>
    <w:p w:rsidR="009B2B08" w:rsidRDefault="009B2B08"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DC6A8C" w:rsidRDefault="00DC6A8C"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C47798" w:rsidRPr="00E427D0" w:rsidRDefault="00C47798"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t>Услуги по управлению многоквартирным домом</w:t>
      </w:r>
      <w:r w:rsidR="00C63003">
        <w:rPr>
          <w:rFonts w:ascii="Times New Roman" w:eastAsia="Times New Roman" w:hAnsi="Times New Roman" w:cs="Times New Roman"/>
          <w:b/>
          <w:u w:val="single"/>
          <w:lang w:eastAsia="ru-RU"/>
        </w:rPr>
        <w:t>:</w:t>
      </w:r>
    </w:p>
    <w:p w:rsidR="00C47798" w:rsidRPr="00E427D0" w:rsidRDefault="00C47798" w:rsidP="00C47798">
      <w:pPr>
        <w:widowControl w:val="0"/>
        <w:autoSpaceDE w:val="0"/>
        <w:autoSpaceDN w:val="0"/>
        <w:adjustRightInd w:val="0"/>
        <w:spacing w:after="0" w:line="240" w:lineRule="auto"/>
        <w:rPr>
          <w:rFonts w:ascii="Times New Roman" w:eastAsia="Times New Roman" w:hAnsi="Times New Roman" w:cs="Times New Roman"/>
          <w:b/>
          <w:lang w:eastAsia="ru-RU"/>
        </w:rPr>
      </w:pPr>
    </w:p>
    <w:p w:rsidR="00254CAE" w:rsidRPr="00E427D0" w:rsidRDefault="00C47798" w:rsidP="00254CAE">
      <w:pPr>
        <w:widowControl w:val="0"/>
        <w:numPr>
          <w:ilvl w:val="0"/>
          <w:numId w:val="5"/>
        </w:numPr>
        <w:tabs>
          <w:tab w:val="clear" w:pos="720"/>
        </w:tabs>
        <w:autoSpaceDE w:val="0"/>
        <w:autoSpaceDN w:val="0"/>
        <w:adjustRightInd w:val="0"/>
        <w:spacing w:after="12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Постоянная работа с должниками (систематическое общение по телефону, личное общение, составление и вывешивание списков должников в парадных). </w:t>
      </w:r>
    </w:p>
    <w:p w:rsidR="00254CAE" w:rsidRPr="00E427D0" w:rsidRDefault="00C47798" w:rsidP="00C5631E">
      <w:pPr>
        <w:widowControl w:val="0"/>
        <w:autoSpaceDE w:val="0"/>
        <w:autoSpaceDN w:val="0"/>
        <w:adjustRightInd w:val="0"/>
        <w:spacing w:after="120" w:line="240" w:lineRule="auto"/>
        <w:ind w:left="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 201</w:t>
      </w:r>
      <w:r w:rsidR="00091B7C" w:rsidRPr="00E427D0">
        <w:rPr>
          <w:rFonts w:ascii="Times New Roman" w:eastAsia="Times New Roman" w:hAnsi="Times New Roman" w:cs="Times New Roman"/>
          <w:lang w:eastAsia="ru-RU"/>
        </w:rPr>
        <w:t>9</w:t>
      </w:r>
      <w:r w:rsidRPr="00E427D0">
        <w:rPr>
          <w:rFonts w:ascii="Times New Roman" w:eastAsia="Times New Roman" w:hAnsi="Times New Roman" w:cs="Times New Roman"/>
          <w:lang w:eastAsia="ru-RU"/>
        </w:rPr>
        <w:t xml:space="preserve"> году было направлено </w:t>
      </w:r>
      <w:r w:rsidR="00BA0639" w:rsidRPr="00E427D0">
        <w:rPr>
          <w:rFonts w:ascii="Times New Roman" w:eastAsia="Times New Roman" w:hAnsi="Times New Roman" w:cs="Times New Roman"/>
          <w:lang w:eastAsia="ru-RU"/>
        </w:rPr>
        <w:t>89</w:t>
      </w:r>
      <w:r w:rsidRPr="00E427D0">
        <w:rPr>
          <w:rFonts w:ascii="Times New Roman" w:eastAsia="Times New Roman" w:hAnsi="Times New Roman" w:cs="Times New Roman"/>
          <w:lang w:eastAsia="ru-RU"/>
        </w:rPr>
        <w:t xml:space="preserve"> претензий потребителям-должникам</w:t>
      </w:r>
      <w:r w:rsidR="00BA0639" w:rsidRPr="00E427D0">
        <w:rPr>
          <w:rFonts w:ascii="Times New Roman" w:eastAsia="Times New Roman" w:hAnsi="Times New Roman" w:cs="Times New Roman"/>
          <w:lang w:eastAsia="ru-RU"/>
        </w:rPr>
        <w:t xml:space="preserve"> на общую сумму 4 296 564,21 руб.</w:t>
      </w:r>
      <w:r w:rsidRPr="00E427D0">
        <w:rPr>
          <w:rFonts w:ascii="Times New Roman" w:eastAsia="Times New Roman" w:hAnsi="Times New Roman" w:cs="Times New Roman"/>
          <w:lang w:eastAsia="ru-RU"/>
        </w:rPr>
        <w:t>,</w:t>
      </w:r>
      <w:r w:rsidR="00C5631E" w:rsidRPr="00E427D0">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 xml:space="preserve">подано </w:t>
      </w:r>
      <w:r w:rsidR="00BA0639" w:rsidRPr="00E427D0">
        <w:rPr>
          <w:rFonts w:ascii="Times New Roman" w:eastAsia="Times New Roman" w:hAnsi="Times New Roman" w:cs="Times New Roman"/>
          <w:lang w:eastAsia="ru-RU"/>
        </w:rPr>
        <w:t>9</w:t>
      </w:r>
      <w:r w:rsidRPr="00E427D0">
        <w:rPr>
          <w:rFonts w:ascii="Times New Roman" w:eastAsia="Times New Roman" w:hAnsi="Times New Roman" w:cs="Times New Roman"/>
          <w:lang w:eastAsia="ru-RU"/>
        </w:rPr>
        <w:t xml:space="preserve"> исковых заявлени</w:t>
      </w:r>
      <w:r w:rsidR="00091B7C" w:rsidRPr="00E427D0">
        <w:rPr>
          <w:rFonts w:ascii="Times New Roman" w:eastAsia="Times New Roman" w:hAnsi="Times New Roman" w:cs="Times New Roman"/>
          <w:lang w:eastAsia="ru-RU"/>
        </w:rPr>
        <w:t xml:space="preserve">й </w:t>
      </w:r>
      <w:r w:rsidRPr="00E427D0">
        <w:rPr>
          <w:rFonts w:ascii="Times New Roman" w:eastAsia="Times New Roman" w:hAnsi="Times New Roman" w:cs="Times New Roman"/>
          <w:lang w:eastAsia="ru-RU"/>
        </w:rPr>
        <w:t>по взысканию задолженности по оплате за текущее обслуживание и коммунальные услуги</w:t>
      </w:r>
      <w:r w:rsidR="00BA0639" w:rsidRPr="00E427D0">
        <w:rPr>
          <w:rFonts w:ascii="Times New Roman" w:eastAsia="Times New Roman" w:hAnsi="Times New Roman" w:cs="Times New Roman"/>
          <w:lang w:eastAsia="ru-RU"/>
        </w:rPr>
        <w:t xml:space="preserve"> в сумме </w:t>
      </w:r>
      <w:r w:rsidR="00C5631E" w:rsidRPr="00E427D0">
        <w:rPr>
          <w:rFonts w:ascii="Times New Roman" w:eastAsia="Times New Roman" w:hAnsi="Times New Roman" w:cs="Times New Roman"/>
          <w:lang w:eastAsia="ru-RU"/>
        </w:rPr>
        <w:t>1 505 089,06 руб.</w:t>
      </w:r>
    </w:p>
    <w:p w:rsidR="00577B5F" w:rsidRDefault="00577B5F" w:rsidP="00C5631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Проведена инвентаризация МОП с актуализацией технического паспорта дома. </w:t>
      </w:r>
    </w:p>
    <w:p w:rsidR="00C5631E" w:rsidRPr="00E427D0" w:rsidRDefault="00C5631E" w:rsidP="00C5631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Закупка материалов, инструментов, инвентаря и оборудования для обеспечения эксплуатации (поиск, заказ, приобретение, доставка, разгрузка и контроль за использованием).</w:t>
      </w:r>
    </w:p>
    <w:p w:rsidR="00C47798" w:rsidRPr="00E427D0" w:rsidRDefault="00C47798" w:rsidP="00254CA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Работа с собственниками по уборке с МОП (лестничных площадок, лифтовых холлов, переходных балконов) строительного мусора, велосипедов, колясок и проч.</w:t>
      </w:r>
    </w:p>
    <w:p w:rsidR="00C47798" w:rsidRPr="00E427D0" w:rsidRDefault="00C47798" w:rsidP="00254CA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Работа с заявлениями собственников (перерасчеты, смена собственника, ремонт квартир, замена счетчиков ХВС, ГВС и </w:t>
      </w:r>
      <w:proofErr w:type="gramStart"/>
      <w:r w:rsidRPr="00E427D0">
        <w:rPr>
          <w:rFonts w:ascii="Times New Roman" w:eastAsia="Times New Roman" w:hAnsi="Times New Roman" w:cs="Times New Roman"/>
          <w:lang w:eastAsia="ru-RU"/>
        </w:rPr>
        <w:t>ЦО</w:t>
      </w:r>
      <w:proofErr w:type="gramEnd"/>
      <w:r w:rsidR="009D20EE" w:rsidRPr="00E427D0">
        <w:rPr>
          <w:rFonts w:ascii="Times New Roman" w:eastAsia="Times New Roman" w:hAnsi="Times New Roman" w:cs="Times New Roman"/>
          <w:lang w:eastAsia="ru-RU"/>
        </w:rPr>
        <w:t xml:space="preserve"> и прочие</w:t>
      </w:r>
      <w:r w:rsidRPr="00E427D0">
        <w:rPr>
          <w:rFonts w:ascii="Times New Roman" w:eastAsia="Times New Roman" w:hAnsi="Times New Roman" w:cs="Times New Roman"/>
          <w:lang w:eastAsia="ru-RU"/>
        </w:rPr>
        <w:t>).</w:t>
      </w:r>
    </w:p>
    <w:p w:rsidR="00C47798" w:rsidRPr="00E427D0" w:rsidRDefault="00C47798" w:rsidP="00254CA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Ведение приема собственников в установленное время и дни генеральным директором, главным бухгалтером, паспортистом и другими сотрудниками по согласованию.</w:t>
      </w:r>
    </w:p>
    <w:p w:rsidR="00C47798" w:rsidRPr="00E427D0" w:rsidRDefault="00C47798" w:rsidP="00254CA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Регулярное раскрытие информации о деятельности по управлению многоквартирным домом в соответствии с</w:t>
      </w:r>
      <w:r w:rsidR="00D27BD7" w:rsidRPr="00E427D0">
        <w:rPr>
          <w:rFonts w:ascii="Times New Roman" w:eastAsia="Times New Roman" w:hAnsi="Times New Roman" w:cs="Times New Roman"/>
          <w:lang w:eastAsia="ru-RU"/>
        </w:rPr>
        <w:t xml:space="preserve"> действующим законодательством </w:t>
      </w:r>
      <w:r w:rsidRPr="00E427D0">
        <w:rPr>
          <w:rFonts w:ascii="Times New Roman" w:eastAsia="Times New Roman" w:hAnsi="Times New Roman" w:cs="Times New Roman"/>
          <w:lang w:eastAsia="ru-RU"/>
        </w:rPr>
        <w:t xml:space="preserve">на официальном сайте УК </w:t>
      </w:r>
      <w:hyperlink r:id="rId8" w:history="1">
        <w:r w:rsidRPr="00E427D0">
          <w:rPr>
            <w:rFonts w:ascii="Times New Roman" w:eastAsia="Times New Roman" w:hAnsi="Times New Roman" w:cs="Times New Roman"/>
            <w:u w:val="single"/>
            <w:lang w:val="en-US" w:eastAsia="ru-RU"/>
          </w:rPr>
          <w:t>www</w:t>
        </w:r>
        <w:r w:rsidRPr="00E427D0">
          <w:rPr>
            <w:rFonts w:ascii="Times New Roman" w:eastAsia="Times New Roman" w:hAnsi="Times New Roman" w:cs="Times New Roman"/>
            <w:u w:val="single"/>
            <w:lang w:eastAsia="ru-RU"/>
          </w:rPr>
          <w:t>.</w:t>
        </w:r>
        <w:proofErr w:type="spellStart"/>
        <w:r w:rsidRPr="00E427D0">
          <w:rPr>
            <w:rFonts w:ascii="Times New Roman" w:eastAsia="Times New Roman" w:hAnsi="Times New Roman" w:cs="Times New Roman"/>
            <w:u w:val="single"/>
            <w:lang w:val="en-US" w:eastAsia="ru-RU"/>
          </w:rPr>
          <w:t>ukrn</w:t>
        </w:r>
        <w:proofErr w:type="spellEnd"/>
        <w:r w:rsidRPr="00E427D0">
          <w:rPr>
            <w:rFonts w:ascii="Times New Roman" w:eastAsia="Times New Roman" w:hAnsi="Times New Roman" w:cs="Times New Roman"/>
            <w:u w:val="single"/>
            <w:lang w:eastAsia="ru-RU"/>
          </w:rPr>
          <w:t>.</w:t>
        </w:r>
        <w:proofErr w:type="spellStart"/>
        <w:r w:rsidRPr="00E427D0">
          <w:rPr>
            <w:rFonts w:ascii="Times New Roman" w:eastAsia="Times New Roman" w:hAnsi="Times New Roman" w:cs="Times New Roman"/>
            <w:u w:val="single"/>
            <w:lang w:val="en-US" w:eastAsia="ru-RU"/>
          </w:rPr>
          <w:t>ru</w:t>
        </w:r>
        <w:proofErr w:type="spellEnd"/>
      </w:hyperlink>
      <w:r w:rsidRPr="00E427D0">
        <w:rPr>
          <w:rFonts w:ascii="Times New Roman" w:eastAsia="Times New Roman" w:hAnsi="Times New Roman" w:cs="Times New Roman"/>
          <w:lang w:eastAsia="ru-RU"/>
        </w:rPr>
        <w:t xml:space="preserve">, </w:t>
      </w:r>
      <w:r w:rsidR="00C00511" w:rsidRPr="00E427D0">
        <w:rPr>
          <w:rFonts w:ascii="Times New Roman" w:eastAsia="Times New Roman" w:hAnsi="Times New Roman" w:cs="Times New Roman"/>
          <w:lang w:eastAsia="ru-RU"/>
        </w:rPr>
        <w:t xml:space="preserve">сайтах </w:t>
      </w:r>
      <w:r w:rsidRPr="00E427D0">
        <w:rPr>
          <w:rFonts w:ascii="Times New Roman" w:eastAsia="Times New Roman" w:hAnsi="Times New Roman" w:cs="Times New Roman"/>
          <w:lang w:eastAsia="ru-RU"/>
        </w:rPr>
        <w:t xml:space="preserve">Реформа ЖКХ, </w:t>
      </w:r>
      <w:r w:rsidR="00C00511" w:rsidRPr="00E427D0">
        <w:rPr>
          <w:rFonts w:ascii="Times New Roman" w:eastAsia="Times New Roman" w:hAnsi="Times New Roman" w:cs="Times New Roman"/>
          <w:lang w:eastAsia="ru-RU"/>
        </w:rPr>
        <w:t xml:space="preserve">ГИС ЖКХ, </w:t>
      </w:r>
      <w:r w:rsidRPr="00E427D0">
        <w:rPr>
          <w:rFonts w:ascii="Times New Roman" w:eastAsia="Times New Roman" w:hAnsi="Times New Roman" w:cs="Times New Roman"/>
          <w:lang w:eastAsia="ru-RU"/>
        </w:rPr>
        <w:t xml:space="preserve">на </w:t>
      </w:r>
      <w:r w:rsidR="00254CAE" w:rsidRPr="00E427D0">
        <w:rPr>
          <w:rFonts w:ascii="Times New Roman" w:eastAsia="Times New Roman" w:hAnsi="Times New Roman" w:cs="Times New Roman"/>
          <w:lang w:eastAsia="ru-RU"/>
        </w:rPr>
        <w:t>с</w:t>
      </w:r>
      <w:r w:rsidRPr="00E427D0">
        <w:rPr>
          <w:rFonts w:ascii="Times New Roman" w:eastAsia="Times New Roman" w:hAnsi="Times New Roman" w:cs="Times New Roman"/>
          <w:lang w:eastAsia="ru-RU"/>
        </w:rPr>
        <w:t>тендах в офисе УК и в лифтовых холлах парадных №1-6.</w:t>
      </w:r>
    </w:p>
    <w:p w:rsidR="00C47798" w:rsidRPr="00E427D0" w:rsidRDefault="00C47798" w:rsidP="00254CA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Ведение реестра входящей/исходящей корреспонденции, контроль соблюдения срока ответов на входящие письма в соответствии с законодательством.</w:t>
      </w:r>
    </w:p>
    <w:p w:rsidR="00C47798" w:rsidRPr="00E427D0" w:rsidRDefault="009D20EE" w:rsidP="00254CA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b/>
          <w:u w:val="single"/>
          <w:lang w:eastAsia="ru-RU"/>
        </w:rPr>
      </w:pPr>
      <w:r w:rsidRPr="00E427D0">
        <w:rPr>
          <w:rFonts w:ascii="Times New Roman" w:eastAsia="Times New Roman" w:hAnsi="Times New Roman" w:cs="Times New Roman"/>
          <w:lang w:eastAsia="ru-RU"/>
        </w:rPr>
        <w:t>К</w:t>
      </w:r>
      <w:r w:rsidR="00C47798" w:rsidRPr="00E427D0">
        <w:rPr>
          <w:rFonts w:ascii="Times New Roman" w:eastAsia="Times New Roman" w:hAnsi="Times New Roman" w:cs="Times New Roman"/>
          <w:lang w:eastAsia="ru-RU"/>
        </w:rPr>
        <w:t>онтроль содержания придомовой территории и мест общего пользования.</w:t>
      </w:r>
    </w:p>
    <w:p w:rsidR="00C47798" w:rsidRPr="00E427D0" w:rsidRDefault="00C47798" w:rsidP="00254CA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b/>
          <w:u w:val="single"/>
          <w:lang w:eastAsia="ru-RU"/>
        </w:rPr>
      </w:pPr>
      <w:r w:rsidRPr="00E427D0">
        <w:rPr>
          <w:rFonts w:ascii="Times New Roman" w:eastAsia="Times New Roman" w:hAnsi="Times New Roman" w:cs="Times New Roman"/>
          <w:lang w:eastAsia="ru-RU"/>
        </w:rPr>
        <w:t>Контроль выполнения договорных обязательств по техническому обслуживанию шлагбаума, КТС (кнопки тревожной сигнализации), ПЗУ (переговорно-замочного устройства) и иных систем, связанных с обеспечением контроля.</w:t>
      </w:r>
    </w:p>
    <w:p w:rsidR="00C47798" w:rsidRPr="00E427D0" w:rsidRDefault="00F57643" w:rsidP="00254CAE">
      <w:pPr>
        <w:widowControl w:val="0"/>
        <w:numPr>
          <w:ilvl w:val="0"/>
          <w:numId w:val="5"/>
        </w:numPr>
        <w:tabs>
          <w:tab w:val="clear" w:pos="720"/>
          <w:tab w:val="left" w:pos="851"/>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w:t>
      </w:r>
      <w:r w:rsidR="00C47798" w:rsidRPr="00E427D0">
        <w:rPr>
          <w:rFonts w:ascii="Times New Roman" w:eastAsia="Times New Roman" w:hAnsi="Times New Roman" w:cs="Times New Roman"/>
          <w:lang w:eastAsia="ru-RU"/>
        </w:rPr>
        <w:t>Контроль соблюдения работниками правил внутреннего трудового распорядка, трудовой дисциплины, пожарной безопасности и техники безопасности.</w:t>
      </w:r>
    </w:p>
    <w:p w:rsidR="00C47798" w:rsidRPr="00E427D0" w:rsidRDefault="00F57643" w:rsidP="00254CA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w:t>
      </w:r>
      <w:r w:rsidR="00C47798" w:rsidRPr="00E427D0">
        <w:rPr>
          <w:rFonts w:ascii="Times New Roman" w:eastAsia="Times New Roman" w:hAnsi="Times New Roman" w:cs="Times New Roman"/>
          <w:lang w:eastAsia="ru-RU"/>
        </w:rPr>
        <w:t xml:space="preserve">Постоянная работа с собственниками квартир и арендаторами (согласование по заявкам на допуск рабочих во время ремонта в квартирах, заказ и выдача брелоков от шлагбаума для въезда и выезда, </w:t>
      </w:r>
      <w:r w:rsidR="00EC79D2" w:rsidRPr="00E427D0">
        <w:rPr>
          <w:rFonts w:ascii="Times New Roman" w:eastAsia="Times New Roman" w:hAnsi="Times New Roman" w:cs="Times New Roman"/>
          <w:lang w:eastAsia="ru-RU"/>
        </w:rPr>
        <w:t xml:space="preserve">составление и корректировка списка машин собственников, </w:t>
      </w:r>
      <w:r w:rsidR="00C47798" w:rsidRPr="00E427D0">
        <w:rPr>
          <w:rFonts w:ascii="Times New Roman" w:eastAsia="Times New Roman" w:hAnsi="Times New Roman" w:cs="Times New Roman"/>
          <w:lang w:eastAsia="ru-RU"/>
        </w:rPr>
        <w:t xml:space="preserve">программирование электронных </w:t>
      </w:r>
      <w:r w:rsidR="009D20EE" w:rsidRPr="00E427D0">
        <w:rPr>
          <w:rFonts w:ascii="Times New Roman" w:eastAsia="Times New Roman" w:hAnsi="Times New Roman" w:cs="Times New Roman"/>
          <w:lang w:eastAsia="ru-RU"/>
        </w:rPr>
        <w:t>ключей</w:t>
      </w:r>
      <w:r w:rsidR="00C47798" w:rsidRPr="00E427D0">
        <w:rPr>
          <w:rFonts w:ascii="Times New Roman" w:eastAsia="Times New Roman" w:hAnsi="Times New Roman" w:cs="Times New Roman"/>
          <w:lang w:eastAsia="ru-RU"/>
        </w:rPr>
        <w:t xml:space="preserve"> и выдача собственникам, ведение журнала выдачи пропусков, составление и выдача актов о начале и об окончании производства </w:t>
      </w:r>
      <w:proofErr w:type="spellStart"/>
      <w:r w:rsidR="00C47798" w:rsidRPr="00E427D0">
        <w:rPr>
          <w:rFonts w:ascii="Times New Roman" w:eastAsia="Times New Roman" w:hAnsi="Times New Roman" w:cs="Times New Roman"/>
          <w:lang w:eastAsia="ru-RU"/>
        </w:rPr>
        <w:t>ремонтно</w:t>
      </w:r>
      <w:proofErr w:type="spellEnd"/>
      <w:r w:rsidR="00C47798" w:rsidRPr="00E427D0">
        <w:rPr>
          <w:rFonts w:ascii="Times New Roman" w:eastAsia="Times New Roman" w:hAnsi="Times New Roman" w:cs="Times New Roman"/>
          <w:lang w:eastAsia="ru-RU"/>
        </w:rPr>
        <w:t xml:space="preserve"> – отделочных работ). </w:t>
      </w:r>
    </w:p>
    <w:p w:rsidR="00EC79D2" w:rsidRPr="00E427D0" w:rsidRDefault="00F57643" w:rsidP="00254CA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w:t>
      </w:r>
      <w:r w:rsidR="00EC79D2" w:rsidRPr="00E427D0">
        <w:rPr>
          <w:rFonts w:ascii="Times New Roman" w:eastAsia="Times New Roman" w:hAnsi="Times New Roman" w:cs="Times New Roman"/>
          <w:lang w:eastAsia="ru-RU"/>
        </w:rPr>
        <w:t xml:space="preserve">Проведение разъяснительных бесед с ответственными лицами о правилах поведения в квартирах и парадных, о правилах производства шумовых работ во время ремонта и проживания;  </w:t>
      </w:r>
    </w:p>
    <w:p w:rsidR="00EC79D2" w:rsidRPr="00E427D0" w:rsidRDefault="00F57643" w:rsidP="00254CA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w:t>
      </w:r>
      <w:r w:rsidR="00EC79D2" w:rsidRPr="00E427D0">
        <w:rPr>
          <w:rFonts w:ascii="Times New Roman" w:eastAsia="Times New Roman" w:hAnsi="Times New Roman" w:cs="Times New Roman"/>
          <w:lang w:eastAsia="ru-RU"/>
        </w:rPr>
        <w:t>Проведение разъяснительных бесед по правилам проезда, парковки и стоянки личного автотранспорта</w:t>
      </w:r>
      <w:r w:rsidR="002D3A78" w:rsidRPr="00E427D0">
        <w:rPr>
          <w:rFonts w:ascii="Times New Roman" w:eastAsia="Times New Roman" w:hAnsi="Times New Roman" w:cs="Times New Roman"/>
          <w:lang w:eastAsia="ru-RU"/>
        </w:rPr>
        <w:t>, организация перестановки автомобилей</w:t>
      </w:r>
      <w:r w:rsidR="00EC79D2" w:rsidRPr="00E427D0">
        <w:rPr>
          <w:rFonts w:ascii="Times New Roman" w:eastAsia="Times New Roman" w:hAnsi="Times New Roman" w:cs="Times New Roman"/>
          <w:lang w:eastAsia="ru-RU"/>
        </w:rPr>
        <w:t xml:space="preserve"> собственников и арендаторов на территории дома в связи с производством работ по складированию и вывозу снега спецтехникой, </w:t>
      </w:r>
      <w:r w:rsidR="009D46E5" w:rsidRPr="00E427D0">
        <w:rPr>
          <w:rFonts w:ascii="Times New Roman" w:eastAsia="Times New Roman" w:hAnsi="Times New Roman" w:cs="Times New Roman"/>
          <w:lang w:eastAsia="ru-RU"/>
        </w:rPr>
        <w:t xml:space="preserve">в связи с </w:t>
      </w:r>
      <w:r w:rsidR="00ED4781" w:rsidRPr="00E427D0">
        <w:rPr>
          <w:rFonts w:ascii="Times New Roman" w:eastAsia="Times New Roman" w:hAnsi="Times New Roman" w:cs="Times New Roman"/>
          <w:lang w:eastAsia="ru-RU"/>
        </w:rPr>
        <w:t>производств</w:t>
      </w:r>
      <w:r w:rsidR="009D46E5" w:rsidRPr="00E427D0">
        <w:rPr>
          <w:rFonts w:ascii="Times New Roman" w:eastAsia="Times New Roman" w:hAnsi="Times New Roman" w:cs="Times New Roman"/>
          <w:lang w:eastAsia="ru-RU"/>
        </w:rPr>
        <w:t>ом</w:t>
      </w:r>
      <w:r w:rsidR="00ED4781" w:rsidRPr="00E427D0">
        <w:rPr>
          <w:rFonts w:ascii="Times New Roman" w:eastAsia="Times New Roman" w:hAnsi="Times New Roman" w:cs="Times New Roman"/>
          <w:lang w:eastAsia="ru-RU"/>
        </w:rPr>
        <w:t xml:space="preserve"> работ </w:t>
      </w:r>
      <w:r w:rsidR="00EC79D2" w:rsidRPr="00E427D0">
        <w:rPr>
          <w:rFonts w:ascii="Times New Roman" w:eastAsia="Times New Roman" w:hAnsi="Times New Roman" w:cs="Times New Roman"/>
          <w:lang w:eastAsia="ru-RU"/>
        </w:rPr>
        <w:t xml:space="preserve">по </w:t>
      </w:r>
      <w:r w:rsidR="00607237" w:rsidRPr="00E427D0">
        <w:rPr>
          <w:rFonts w:ascii="Times New Roman" w:eastAsia="Times New Roman" w:hAnsi="Times New Roman" w:cs="Times New Roman"/>
          <w:lang w:eastAsia="ru-RU"/>
        </w:rPr>
        <w:t>обследованию фасада</w:t>
      </w:r>
      <w:r w:rsidR="009D46E5" w:rsidRPr="00E427D0">
        <w:rPr>
          <w:rFonts w:ascii="Times New Roman" w:eastAsia="Times New Roman" w:hAnsi="Times New Roman" w:cs="Times New Roman"/>
          <w:lang w:eastAsia="ru-RU"/>
        </w:rPr>
        <w:t>.</w:t>
      </w:r>
    </w:p>
    <w:p w:rsidR="00C47798" w:rsidRPr="00E427D0" w:rsidRDefault="00F57643" w:rsidP="00254CAE">
      <w:pPr>
        <w:widowControl w:val="0"/>
        <w:numPr>
          <w:ilvl w:val="0"/>
          <w:numId w:val="5"/>
        </w:numPr>
        <w:tabs>
          <w:tab w:val="clear" w:pos="720"/>
          <w:tab w:val="num" w:pos="709"/>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lastRenderedPageBreak/>
        <w:t xml:space="preserve"> </w:t>
      </w:r>
      <w:r w:rsidR="00C47798" w:rsidRPr="00E427D0">
        <w:rPr>
          <w:rFonts w:ascii="Times New Roman" w:eastAsia="Times New Roman" w:hAnsi="Times New Roman" w:cs="Times New Roman"/>
          <w:lang w:eastAsia="ru-RU"/>
        </w:rPr>
        <w:t>Постоянная работа с кадрами: прием, увольнение, мотивация сотрудников. Формирование и</w:t>
      </w:r>
      <w:r w:rsidR="00F21979" w:rsidRPr="00E427D0">
        <w:rPr>
          <w:rFonts w:ascii="Times New Roman" w:eastAsia="Times New Roman" w:hAnsi="Times New Roman" w:cs="Times New Roman"/>
          <w:lang w:eastAsia="ru-RU"/>
        </w:rPr>
        <w:t xml:space="preserve"> </w:t>
      </w:r>
      <w:r w:rsidR="00C47798" w:rsidRPr="00E427D0">
        <w:rPr>
          <w:rFonts w:ascii="Times New Roman" w:eastAsia="Times New Roman" w:hAnsi="Times New Roman" w:cs="Times New Roman"/>
          <w:lang w:eastAsia="ru-RU"/>
        </w:rPr>
        <w:t xml:space="preserve">подача объявлений о вакансиях в СМИ (печатные издания и интернет-сервисы), собеседования и отбор кандидатов, вводный и плановый инструктаж.  </w:t>
      </w:r>
    </w:p>
    <w:p w:rsidR="00C47798" w:rsidRPr="00E427D0" w:rsidRDefault="00F57643" w:rsidP="00254CAE">
      <w:pPr>
        <w:widowControl w:val="0"/>
        <w:numPr>
          <w:ilvl w:val="0"/>
          <w:numId w:val="5"/>
        </w:numPr>
        <w:tabs>
          <w:tab w:val="clear" w:pos="720"/>
          <w:tab w:val="num" w:pos="709"/>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w:t>
      </w:r>
      <w:r w:rsidR="00C47798" w:rsidRPr="00E427D0">
        <w:rPr>
          <w:rFonts w:ascii="Times New Roman" w:eastAsia="Times New Roman" w:hAnsi="Times New Roman" w:cs="Times New Roman"/>
          <w:lang w:eastAsia="ru-RU"/>
        </w:rPr>
        <w:t>Проведение совещаний для решения оперативных и плановых задач.</w:t>
      </w:r>
    </w:p>
    <w:p w:rsidR="00F57643" w:rsidRPr="00E427D0" w:rsidRDefault="00F57643" w:rsidP="00F57643">
      <w:pPr>
        <w:widowControl w:val="0"/>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Велась работа по вызову эвакуатора для нарушителей ПДД в части парковки под знаками при въезде и </w:t>
      </w:r>
      <w:r w:rsidR="00C5631E" w:rsidRPr="00E427D0">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выезде с территории.</w:t>
      </w:r>
    </w:p>
    <w:p w:rsidR="00154D8E" w:rsidRPr="00154D8E" w:rsidRDefault="00C5631E" w:rsidP="00154D8E">
      <w:pPr>
        <w:widowControl w:val="0"/>
        <w:numPr>
          <w:ilvl w:val="0"/>
          <w:numId w:val="5"/>
        </w:numPr>
        <w:tabs>
          <w:tab w:val="clear" w:pos="72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w:t>
      </w:r>
      <w:r w:rsidR="00154D8E" w:rsidRPr="00154D8E">
        <w:rPr>
          <w:rFonts w:ascii="Times New Roman" w:eastAsia="Times New Roman" w:hAnsi="Times New Roman" w:cs="Times New Roman"/>
          <w:lang w:eastAsia="ru-RU"/>
        </w:rPr>
        <w:t xml:space="preserve">Получение разрешения в КИО СПб на использование земельного участка напротив выезда с ул. </w:t>
      </w:r>
      <w:proofErr w:type="spellStart"/>
      <w:r w:rsidR="00154D8E" w:rsidRPr="00154D8E">
        <w:rPr>
          <w:rFonts w:ascii="Times New Roman" w:eastAsia="Times New Roman" w:hAnsi="Times New Roman" w:cs="Times New Roman"/>
          <w:lang w:eastAsia="ru-RU"/>
        </w:rPr>
        <w:t>Дибуновской</w:t>
      </w:r>
      <w:proofErr w:type="spellEnd"/>
      <w:r w:rsidR="00154D8E" w:rsidRPr="00154D8E">
        <w:rPr>
          <w:rFonts w:ascii="Times New Roman" w:eastAsia="Times New Roman" w:hAnsi="Times New Roman" w:cs="Times New Roman"/>
          <w:lang w:eastAsia="ru-RU"/>
        </w:rPr>
        <w:t xml:space="preserve"> для размещения обзорных зеркал безопасности. Установка 2-х обзорных зеркал.</w:t>
      </w:r>
    </w:p>
    <w:p w:rsidR="00C47798" w:rsidRPr="00577B5F" w:rsidRDefault="00154D8E" w:rsidP="00577B5F">
      <w:pPr>
        <w:widowControl w:val="0"/>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47798" w:rsidRPr="00E427D0">
        <w:rPr>
          <w:rFonts w:ascii="Times New Roman" w:eastAsia="Times New Roman" w:hAnsi="Times New Roman" w:cs="Times New Roman"/>
          <w:lang w:eastAsia="ru-RU"/>
        </w:rPr>
        <w:t>Установка новогодней ёлки на придомовой территории и в парадных №1-6, подключение новогоднего освещения, закупка новогодних украшений и подарков для детей жильцов дома, подключение светодиодной надписи «С Новым годом!» над входом в парадную №1 со стороны ул. Савушкина.</w:t>
      </w:r>
      <w:r w:rsidR="00C5631E" w:rsidRPr="00577B5F">
        <w:rPr>
          <w:rFonts w:ascii="Times New Roman" w:eastAsia="Times New Roman" w:hAnsi="Times New Roman" w:cs="Times New Roman"/>
          <w:lang w:eastAsia="ru-RU"/>
        </w:rPr>
        <w:t xml:space="preserve"> </w:t>
      </w:r>
    </w:p>
    <w:p w:rsidR="009B2B08" w:rsidRDefault="009B2B0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DC6A8C" w:rsidRDefault="00DC6A8C"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C47798" w:rsidRPr="00E427D0" w:rsidRDefault="00C4779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t>Диспетчеризация</w:t>
      </w:r>
      <w:r w:rsidR="00C63003">
        <w:rPr>
          <w:rFonts w:ascii="Times New Roman" w:eastAsia="Times New Roman" w:hAnsi="Times New Roman" w:cs="Times New Roman"/>
          <w:b/>
          <w:u w:val="single"/>
          <w:lang w:eastAsia="ru-RU"/>
        </w:rPr>
        <w:t>:</w:t>
      </w:r>
    </w:p>
    <w:p w:rsidR="00C47798" w:rsidRPr="00E427D0" w:rsidRDefault="00C47798" w:rsidP="00C47798">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p>
    <w:p w:rsidR="00C47798" w:rsidRPr="00E427D0" w:rsidRDefault="00C47798" w:rsidP="00C47798">
      <w:pPr>
        <w:autoSpaceDN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За 201</w:t>
      </w:r>
      <w:r w:rsidR="003E397D" w:rsidRPr="00E427D0">
        <w:rPr>
          <w:rFonts w:ascii="Times New Roman" w:eastAsia="Times New Roman" w:hAnsi="Times New Roman" w:cs="Times New Roman"/>
          <w:lang w:eastAsia="ru-RU"/>
        </w:rPr>
        <w:t>9</w:t>
      </w:r>
      <w:r w:rsidRPr="00E427D0">
        <w:rPr>
          <w:rFonts w:ascii="Times New Roman" w:eastAsia="Times New Roman" w:hAnsi="Times New Roman" w:cs="Times New Roman"/>
          <w:lang w:eastAsia="ru-RU"/>
        </w:rPr>
        <w:t xml:space="preserve"> год диспетчерской службой принято </w:t>
      </w:r>
      <w:r w:rsidR="00B42FE6" w:rsidRPr="00E427D0">
        <w:rPr>
          <w:rFonts w:ascii="Times New Roman" w:eastAsia="Times New Roman" w:hAnsi="Times New Roman" w:cs="Times New Roman"/>
          <w:lang w:eastAsia="ru-RU"/>
        </w:rPr>
        <w:t>1</w:t>
      </w:r>
      <w:r w:rsidR="003E397D" w:rsidRPr="00E427D0">
        <w:rPr>
          <w:rFonts w:ascii="Times New Roman" w:eastAsia="Times New Roman" w:hAnsi="Times New Roman" w:cs="Times New Roman"/>
          <w:lang w:eastAsia="ru-RU"/>
        </w:rPr>
        <w:t>098</w:t>
      </w:r>
      <w:r w:rsidR="00B42FE6" w:rsidRPr="00E427D0">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заяв</w:t>
      </w:r>
      <w:r w:rsidR="003E397D" w:rsidRPr="00E427D0">
        <w:rPr>
          <w:rFonts w:ascii="Times New Roman" w:eastAsia="Times New Roman" w:hAnsi="Times New Roman" w:cs="Times New Roman"/>
          <w:lang w:eastAsia="ru-RU"/>
        </w:rPr>
        <w:t>ок</w:t>
      </w:r>
      <w:r w:rsidRPr="00E427D0">
        <w:rPr>
          <w:rFonts w:ascii="Times New Roman" w:eastAsia="Times New Roman" w:hAnsi="Times New Roman" w:cs="Times New Roman"/>
          <w:lang w:eastAsia="ru-RU"/>
        </w:rPr>
        <w:t xml:space="preserve">, из них: сантехнические заявки </w:t>
      </w:r>
      <w:r w:rsidR="00B42FE6" w:rsidRPr="00E427D0">
        <w:rPr>
          <w:rFonts w:ascii="Times New Roman" w:eastAsia="Times New Roman" w:hAnsi="Times New Roman" w:cs="Times New Roman"/>
          <w:lang w:eastAsia="ru-RU"/>
        </w:rPr>
        <w:t>–</w:t>
      </w:r>
      <w:r w:rsidRPr="00E427D0">
        <w:rPr>
          <w:rFonts w:ascii="Times New Roman" w:eastAsia="Times New Roman" w:hAnsi="Times New Roman" w:cs="Times New Roman"/>
          <w:lang w:eastAsia="ru-RU"/>
        </w:rPr>
        <w:t xml:space="preserve"> </w:t>
      </w:r>
      <w:r w:rsidR="003E397D" w:rsidRPr="00E427D0">
        <w:rPr>
          <w:rFonts w:ascii="Times New Roman" w:eastAsia="Times New Roman" w:hAnsi="Times New Roman" w:cs="Times New Roman"/>
          <w:lang w:eastAsia="ru-RU"/>
        </w:rPr>
        <w:t>499</w:t>
      </w:r>
      <w:r w:rsidR="00B42FE6" w:rsidRPr="00E427D0">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 xml:space="preserve">шт., электротехнические заявки - </w:t>
      </w:r>
      <w:r w:rsidR="003E397D" w:rsidRPr="00E427D0">
        <w:rPr>
          <w:rFonts w:ascii="Times New Roman" w:eastAsia="Times New Roman" w:hAnsi="Times New Roman" w:cs="Times New Roman"/>
          <w:lang w:eastAsia="ru-RU"/>
        </w:rPr>
        <w:t>224</w:t>
      </w:r>
      <w:r w:rsidRPr="00E427D0">
        <w:rPr>
          <w:rFonts w:ascii="Times New Roman" w:eastAsia="Times New Roman" w:hAnsi="Times New Roman" w:cs="Times New Roman"/>
          <w:lang w:eastAsia="ru-RU"/>
        </w:rPr>
        <w:t xml:space="preserve"> шт., общестроительные и прочие –</w:t>
      </w:r>
      <w:r w:rsidR="003E397D" w:rsidRPr="00E427D0">
        <w:rPr>
          <w:rFonts w:ascii="Times New Roman" w:eastAsia="Times New Roman" w:hAnsi="Times New Roman" w:cs="Times New Roman"/>
          <w:lang w:eastAsia="ru-RU"/>
        </w:rPr>
        <w:t xml:space="preserve"> 375</w:t>
      </w:r>
      <w:r w:rsidR="00B42FE6" w:rsidRPr="00E427D0">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шт.</w:t>
      </w:r>
    </w:p>
    <w:p w:rsidR="00C47798" w:rsidRPr="00E427D0" w:rsidRDefault="00C47798" w:rsidP="00C47798">
      <w:pPr>
        <w:autoSpaceDN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Все принятые заявки были переданы в соответствующие службы, отвечающие за их выполнение, и выполнены в полном объеме, качественно и в срок.</w:t>
      </w:r>
    </w:p>
    <w:p w:rsidR="00C47798" w:rsidRPr="00E427D0" w:rsidRDefault="00C47798" w:rsidP="00C47798">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Диспетчеры работают и принимают заявки в круглосуточном режиме.</w:t>
      </w:r>
    </w:p>
    <w:p w:rsidR="00C47798" w:rsidRPr="00E427D0" w:rsidRDefault="00C47798" w:rsidP="00C47798">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При возникновении аварийных ситуаций на инженерных сетях производят срочные восстановительные работы, решают организационные вопросы, производят вызов ответственных лиц, при необходимости осуществляют актирование и фотофиксацию.</w:t>
      </w:r>
    </w:p>
    <w:p w:rsidR="00C47798" w:rsidRPr="00E427D0" w:rsidRDefault="00C47798" w:rsidP="00C47798">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Контролируют работу систем:</w:t>
      </w:r>
    </w:p>
    <w:p w:rsidR="00C47798" w:rsidRPr="00E427D0" w:rsidRDefault="00C47798" w:rsidP="00C06FE6">
      <w:pPr>
        <w:widowControl w:val="0"/>
        <w:autoSpaceDE w:val="0"/>
        <w:autoSpaceDN w:val="0"/>
        <w:adjustRightInd w:val="0"/>
        <w:spacing w:after="0" w:line="240" w:lineRule="auto"/>
        <w:ind w:left="284" w:hanging="142"/>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лифтового оборудования (принимают сигналы из лифтов, машинных отделений, при неисправностях в работе лифтов вызывают механиков обслуживающей организации, следят за своевременностью отработки заявки);</w:t>
      </w:r>
    </w:p>
    <w:p w:rsidR="00C47798" w:rsidRPr="00E427D0" w:rsidRDefault="00C47798" w:rsidP="00C06FE6">
      <w:pPr>
        <w:widowControl w:val="0"/>
        <w:autoSpaceDE w:val="0"/>
        <w:autoSpaceDN w:val="0"/>
        <w:adjustRightInd w:val="0"/>
        <w:spacing w:after="0" w:line="240" w:lineRule="auto"/>
        <w:ind w:left="284" w:hanging="142"/>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тепловых пунктов</w:t>
      </w:r>
      <w:r w:rsidR="00C06FE6" w:rsidRPr="00E427D0">
        <w:rPr>
          <w:rFonts w:ascii="Times New Roman" w:eastAsia="Times New Roman" w:hAnsi="Times New Roman" w:cs="Times New Roman"/>
          <w:lang w:eastAsia="ru-RU"/>
        </w:rPr>
        <w:t xml:space="preserve"> (4 ИТП)</w:t>
      </w:r>
      <w:r w:rsidRPr="00E427D0">
        <w:rPr>
          <w:rFonts w:ascii="Times New Roman" w:eastAsia="Times New Roman" w:hAnsi="Times New Roman" w:cs="Times New Roman"/>
          <w:lang w:eastAsia="ru-RU"/>
        </w:rPr>
        <w:t>;</w:t>
      </w:r>
    </w:p>
    <w:p w:rsidR="00C47798" w:rsidRPr="00E427D0" w:rsidRDefault="00C47798" w:rsidP="00C06FE6">
      <w:pPr>
        <w:widowControl w:val="0"/>
        <w:autoSpaceDE w:val="0"/>
        <w:autoSpaceDN w:val="0"/>
        <w:adjustRightInd w:val="0"/>
        <w:spacing w:after="0" w:line="240" w:lineRule="auto"/>
        <w:ind w:left="284" w:hanging="142"/>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водомерных узлов</w:t>
      </w:r>
      <w:r w:rsidR="00C06FE6" w:rsidRPr="00E427D0">
        <w:rPr>
          <w:rFonts w:ascii="Times New Roman" w:eastAsia="Times New Roman" w:hAnsi="Times New Roman" w:cs="Times New Roman"/>
          <w:lang w:eastAsia="ru-RU"/>
        </w:rPr>
        <w:t xml:space="preserve"> (2 ВУ)</w:t>
      </w:r>
      <w:r w:rsidRPr="00E427D0">
        <w:rPr>
          <w:rFonts w:ascii="Times New Roman" w:eastAsia="Times New Roman" w:hAnsi="Times New Roman" w:cs="Times New Roman"/>
          <w:lang w:eastAsia="ru-RU"/>
        </w:rPr>
        <w:t>;</w:t>
      </w:r>
    </w:p>
    <w:p w:rsidR="00C47798" w:rsidRPr="00E427D0" w:rsidRDefault="00C47798" w:rsidP="00C06FE6">
      <w:pPr>
        <w:widowControl w:val="0"/>
        <w:autoSpaceDE w:val="0"/>
        <w:autoSpaceDN w:val="0"/>
        <w:adjustRightInd w:val="0"/>
        <w:spacing w:after="0" w:line="240" w:lineRule="auto"/>
        <w:ind w:left="284" w:hanging="142"/>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ГРЩ</w:t>
      </w:r>
      <w:r w:rsidR="00C06FE6" w:rsidRPr="00E427D0">
        <w:rPr>
          <w:rFonts w:ascii="Times New Roman" w:eastAsia="Times New Roman" w:hAnsi="Times New Roman" w:cs="Times New Roman"/>
          <w:lang w:eastAsia="ru-RU"/>
        </w:rPr>
        <w:t xml:space="preserve"> (2 ГРЩ)</w:t>
      </w:r>
      <w:r w:rsidRPr="00E427D0">
        <w:rPr>
          <w:rFonts w:ascii="Times New Roman" w:eastAsia="Times New Roman" w:hAnsi="Times New Roman" w:cs="Times New Roman"/>
          <w:lang w:eastAsia="ru-RU"/>
        </w:rPr>
        <w:t>;</w:t>
      </w:r>
    </w:p>
    <w:p w:rsidR="00C47798" w:rsidRPr="00E427D0" w:rsidRDefault="00C47798" w:rsidP="00C06FE6">
      <w:pPr>
        <w:widowControl w:val="0"/>
        <w:autoSpaceDE w:val="0"/>
        <w:autoSpaceDN w:val="0"/>
        <w:adjustRightInd w:val="0"/>
        <w:spacing w:after="0" w:line="240" w:lineRule="auto"/>
        <w:ind w:left="284" w:hanging="142"/>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системы АППЗ (автоматической противопожарной защиты);</w:t>
      </w:r>
    </w:p>
    <w:p w:rsidR="00C47798" w:rsidRPr="00E427D0" w:rsidRDefault="00C47798" w:rsidP="00C06FE6">
      <w:pPr>
        <w:widowControl w:val="0"/>
        <w:autoSpaceDE w:val="0"/>
        <w:autoSpaceDN w:val="0"/>
        <w:adjustRightInd w:val="0"/>
        <w:spacing w:after="0" w:line="240" w:lineRule="auto"/>
        <w:ind w:left="284" w:hanging="142"/>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  шлагбаума (въезд/выезд со стороны ул. </w:t>
      </w:r>
      <w:proofErr w:type="spellStart"/>
      <w:r w:rsidRPr="00E427D0">
        <w:rPr>
          <w:rFonts w:ascii="Times New Roman" w:eastAsia="Times New Roman" w:hAnsi="Times New Roman" w:cs="Times New Roman"/>
          <w:lang w:eastAsia="ru-RU"/>
        </w:rPr>
        <w:t>Дибуновск</w:t>
      </w:r>
      <w:r w:rsidR="003E397D" w:rsidRPr="00E427D0">
        <w:rPr>
          <w:rFonts w:ascii="Times New Roman" w:eastAsia="Times New Roman" w:hAnsi="Times New Roman" w:cs="Times New Roman"/>
          <w:lang w:eastAsia="ru-RU"/>
        </w:rPr>
        <w:t>ой</w:t>
      </w:r>
      <w:proofErr w:type="spellEnd"/>
      <w:r w:rsidRPr="00E427D0">
        <w:rPr>
          <w:rFonts w:ascii="Times New Roman" w:eastAsia="Times New Roman" w:hAnsi="Times New Roman" w:cs="Times New Roman"/>
          <w:lang w:eastAsia="ru-RU"/>
        </w:rPr>
        <w:t xml:space="preserve"> собственникам, аварийным службам, и пр.);</w:t>
      </w:r>
    </w:p>
    <w:p w:rsidR="00C47798" w:rsidRPr="00E427D0" w:rsidRDefault="00C47798" w:rsidP="00C06FE6">
      <w:pPr>
        <w:widowControl w:val="0"/>
        <w:autoSpaceDE w:val="0"/>
        <w:autoSpaceDN w:val="0"/>
        <w:adjustRightInd w:val="0"/>
        <w:spacing w:after="0" w:line="240" w:lineRule="auto"/>
        <w:ind w:left="284" w:hanging="142"/>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насосных станций, обеспечивающих горячее и холодное водоснабжение, отопление (в вечернее и ночное время, по выходным и праздничным нерабочим дням);</w:t>
      </w:r>
    </w:p>
    <w:p w:rsidR="00C47798" w:rsidRPr="00E427D0" w:rsidRDefault="00C47798" w:rsidP="00C06FE6">
      <w:pPr>
        <w:widowControl w:val="0"/>
        <w:autoSpaceDE w:val="0"/>
        <w:autoSpaceDN w:val="0"/>
        <w:adjustRightInd w:val="0"/>
        <w:spacing w:after="0" w:line="240" w:lineRule="auto"/>
        <w:ind w:left="284" w:hanging="142"/>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наружного уличного освещения и внутреннего освещения МОП (включение/выключение).</w:t>
      </w:r>
    </w:p>
    <w:p w:rsidR="00C47798" w:rsidRPr="00E427D0" w:rsidRDefault="00C47798" w:rsidP="00C47798">
      <w:pPr>
        <w:widowControl w:val="0"/>
        <w:numPr>
          <w:ilvl w:val="0"/>
          <w:numId w:val="6"/>
        </w:numPr>
        <w:tabs>
          <w:tab w:val="clear" w:pos="720"/>
          <w:tab w:val="left" w:pos="284"/>
          <w:tab w:val="left" w:pos="426"/>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 вечернее и ночное время, по выходным и праздничным нерабочим дням осуществляют контроль за работой консьержей, администраторов паркинга, дворников.</w:t>
      </w:r>
    </w:p>
    <w:p w:rsidR="00C47798" w:rsidRPr="00E427D0" w:rsidRDefault="00C47798" w:rsidP="00C47798">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Делают заявки на вывоз мусора, контролируют их исполнение и ведут журнал учета вывоза мусора.</w:t>
      </w:r>
    </w:p>
    <w:p w:rsidR="00C47798" w:rsidRPr="00E427D0" w:rsidRDefault="00C47798" w:rsidP="00C47798">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Производят выдачу ключей и открытие вспомогательных помещений, технических этажей, этажных щитов и др. помещений с ведением соответствующего журнала.</w:t>
      </w:r>
    </w:p>
    <w:p w:rsidR="00C47798" w:rsidRPr="00E427D0" w:rsidRDefault="00C47798" w:rsidP="00C47798">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Проводят работу с собственниками по телефону (аварийные ситуации, долги, доводят необходимую информация, и др.) </w:t>
      </w:r>
    </w:p>
    <w:p w:rsidR="009B2B08" w:rsidRDefault="009B2B08"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DC6A8C" w:rsidRDefault="00DC6A8C"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C47798" w:rsidRPr="00E427D0" w:rsidRDefault="00C47798"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t>Электроснабжение общедомового имущества</w:t>
      </w:r>
      <w:r w:rsidR="00C63003">
        <w:rPr>
          <w:rFonts w:ascii="Times New Roman" w:eastAsia="Times New Roman" w:hAnsi="Times New Roman" w:cs="Times New Roman"/>
          <w:b/>
          <w:u w:val="single"/>
          <w:lang w:eastAsia="ru-RU"/>
        </w:rPr>
        <w:t>:</w:t>
      </w:r>
    </w:p>
    <w:p w:rsidR="00C47798" w:rsidRPr="00E427D0" w:rsidRDefault="00C47798" w:rsidP="00C47798">
      <w:pPr>
        <w:widowControl w:val="0"/>
        <w:autoSpaceDE w:val="0"/>
        <w:autoSpaceDN w:val="0"/>
        <w:adjustRightInd w:val="0"/>
        <w:spacing w:after="0" w:line="240" w:lineRule="auto"/>
        <w:rPr>
          <w:rFonts w:ascii="Times New Roman" w:eastAsia="Times New Roman" w:hAnsi="Times New Roman" w:cs="Times New Roman"/>
          <w:b/>
          <w:u w:val="single"/>
          <w:lang w:eastAsia="ru-RU"/>
        </w:rPr>
      </w:pPr>
    </w:p>
    <w:p w:rsidR="00C47798" w:rsidRPr="00E427D0" w:rsidRDefault="00C47798" w:rsidP="00C4779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Обеспечение работы системы энергоснабжения МОП, уличного освещения, электроприёмников, устройств пожарной и охранной сигнализации, аварийного освещения, насосных станций ХВС и ГВС, центрального отопления. Оперативное устранение неисправностей.</w:t>
      </w:r>
    </w:p>
    <w:p w:rsidR="00C47798" w:rsidRPr="00E427D0" w:rsidRDefault="00C47798" w:rsidP="00C4779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Контроль за правильностью выставления счетов энергоснабжающей организацией и достоверностью указанных показаний.</w:t>
      </w:r>
    </w:p>
    <w:p w:rsidR="00C47798" w:rsidRPr="00E427D0" w:rsidRDefault="00C47798" w:rsidP="00C4779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Распределение расходов на электроснабжение ОДН для расчета тарифа за месяц.</w:t>
      </w:r>
    </w:p>
    <w:p w:rsidR="00C0615E" w:rsidRPr="00E427D0" w:rsidRDefault="00C0615E"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C6A8C" w:rsidRDefault="00DC6A8C"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C47798" w:rsidRPr="00E427D0" w:rsidRDefault="00C47798"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t xml:space="preserve">Обслуживание </w:t>
      </w:r>
      <w:proofErr w:type="spellStart"/>
      <w:r w:rsidRPr="00E427D0">
        <w:rPr>
          <w:rFonts w:ascii="Times New Roman" w:eastAsia="Times New Roman" w:hAnsi="Times New Roman" w:cs="Times New Roman"/>
          <w:b/>
          <w:u w:val="single"/>
          <w:lang w:eastAsia="ru-RU"/>
        </w:rPr>
        <w:t>мусоросборных</w:t>
      </w:r>
      <w:proofErr w:type="spellEnd"/>
      <w:r w:rsidRPr="00E427D0">
        <w:rPr>
          <w:rFonts w:ascii="Times New Roman" w:eastAsia="Times New Roman" w:hAnsi="Times New Roman" w:cs="Times New Roman"/>
          <w:b/>
          <w:u w:val="single"/>
          <w:lang w:eastAsia="ru-RU"/>
        </w:rPr>
        <w:t xml:space="preserve"> камер</w:t>
      </w:r>
      <w:r w:rsidR="00C63003">
        <w:rPr>
          <w:rFonts w:ascii="Times New Roman" w:eastAsia="Times New Roman" w:hAnsi="Times New Roman" w:cs="Times New Roman"/>
          <w:b/>
          <w:u w:val="single"/>
          <w:lang w:eastAsia="ru-RU"/>
        </w:rPr>
        <w:t>:</w:t>
      </w:r>
    </w:p>
    <w:p w:rsidR="00C47798" w:rsidRPr="00E427D0" w:rsidRDefault="00C47798" w:rsidP="00C47798">
      <w:pPr>
        <w:widowControl w:val="0"/>
        <w:autoSpaceDE w:val="0"/>
        <w:autoSpaceDN w:val="0"/>
        <w:adjustRightInd w:val="0"/>
        <w:spacing w:after="0" w:line="240" w:lineRule="auto"/>
        <w:rPr>
          <w:rFonts w:ascii="Times New Roman" w:eastAsia="Times New Roman" w:hAnsi="Times New Roman" w:cs="Times New Roman"/>
          <w:b/>
          <w:u w:val="single"/>
          <w:lang w:eastAsia="ru-RU"/>
        </w:rPr>
      </w:pPr>
    </w:p>
    <w:p w:rsidR="00C47798" w:rsidRPr="00E427D0" w:rsidRDefault="00C47798" w:rsidP="00C06FE6">
      <w:pPr>
        <w:widowControl w:val="0"/>
        <w:numPr>
          <w:ilvl w:val="0"/>
          <w:numId w:val="8"/>
        </w:numPr>
        <w:tabs>
          <w:tab w:val="clear" w:pos="360"/>
          <w:tab w:val="num" w:pos="-11"/>
        </w:tabs>
        <w:autoSpaceDE w:val="0"/>
        <w:autoSpaceDN w:val="0"/>
        <w:adjustRightInd w:val="0"/>
        <w:spacing w:after="0" w:line="240" w:lineRule="auto"/>
        <w:ind w:left="567" w:hanging="283"/>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Ежедневная замена заполненных мусорных бачков на пустые, подготовка мусора (уплотнение и перемещение заполненных мусорных бачков на контейнерную площадку), при необходимости </w:t>
      </w:r>
      <w:proofErr w:type="spellStart"/>
      <w:r w:rsidRPr="00E427D0">
        <w:rPr>
          <w:rFonts w:ascii="Times New Roman" w:eastAsia="Times New Roman" w:hAnsi="Times New Roman" w:cs="Times New Roman"/>
          <w:lang w:eastAsia="ru-RU"/>
        </w:rPr>
        <w:t>дозаполнение</w:t>
      </w:r>
      <w:proofErr w:type="spellEnd"/>
      <w:r w:rsidRPr="00E427D0">
        <w:rPr>
          <w:rFonts w:ascii="Times New Roman" w:eastAsia="Times New Roman" w:hAnsi="Times New Roman" w:cs="Times New Roman"/>
          <w:lang w:eastAsia="ru-RU"/>
        </w:rPr>
        <w:t xml:space="preserve"> </w:t>
      </w:r>
      <w:proofErr w:type="spellStart"/>
      <w:r w:rsidRPr="00E427D0">
        <w:rPr>
          <w:rFonts w:ascii="Times New Roman" w:eastAsia="Times New Roman" w:hAnsi="Times New Roman" w:cs="Times New Roman"/>
          <w:lang w:eastAsia="ru-RU"/>
        </w:rPr>
        <w:t>пухто</w:t>
      </w:r>
      <w:proofErr w:type="spellEnd"/>
      <w:r w:rsidRPr="00E427D0">
        <w:rPr>
          <w:rFonts w:ascii="Times New Roman" w:eastAsia="Times New Roman" w:hAnsi="Times New Roman" w:cs="Times New Roman"/>
          <w:lang w:eastAsia="ru-RU"/>
        </w:rPr>
        <w:t>-контейнеров из мусорных бачков для оптимизации расходов по вывозу мусора.</w:t>
      </w:r>
    </w:p>
    <w:p w:rsidR="00C47798" w:rsidRPr="00E427D0" w:rsidRDefault="00C47798" w:rsidP="00C06FE6">
      <w:pPr>
        <w:widowControl w:val="0"/>
        <w:numPr>
          <w:ilvl w:val="0"/>
          <w:numId w:val="8"/>
        </w:numPr>
        <w:tabs>
          <w:tab w:val="clear" w:pos="360"/>
          <w:tab w:val="num" w:pos="-11"/>
        </w:tabs>
        <w:autoSpaceDE w:val="0"/>
        <w:autoSpaceDN w:val="0"/>
        <w:adjustRightInd w:val="0"/>
        <w:spacing w:after="0" w:line="240" w:lineRule="auto"/>
        <w:ind w:left="567" w:hanging="283"/>
        <w:jc w:val="both"/>
        <w:rPr>
          <w:rFonts w:ascii="Times New Roman" w:eastAsia="Times New Roman" w:hAnsi="Times New Roman" w:cs="Times New Roman"/>
          <w:u w:val="single"/>
          <w:lang w:eastAsia="ru-RU"/>
        </w:rPr>
      </w:pPr>
      <w:r w:rsidRPr="00E427D0">
        <w:rPr>
          <w:rFonts w:ascii="Times New Roman" w:eastAsia="Times New Roman" w:hAnsi="Times New Roman" w:cs="Times New Roman"/>
          <w:lang w:eastAsia="ru-RU"/>
        </w:rPr>
        <w:lastRenderedPageBreak/>
        <w:t>Мытье мусорных бачков и их дезинфекционная обработка (по мере загрязнения), не реже 1 раза в месяц.</w:t>
      </w:r>
    </w:p>
    <w:p w:rsidR="00C47798" w:rsidRPr="00E427D0" w:rsidRDefault="00C47798" w:rsidP="00C06FE6">
      <w:pPr>
        <w:widowControl w:val="0"/>
        <w:numPr>
          <w:ilvl w:val="0"/>
          <w:numId w:val="8"/>
        </w:numPr>
        <w:tabs>
          <w:tab w:val="clear" w:pos="360"/>
        </w:tabs>
        <w:autoSpaceDE w:val="0"/>
        <w:autoSpaceDN w:val="0"/>
        <w:adjustRightInd w:val="0"/>
        <w:spacing w:after="0" w:line="256" w:lineRule="auto"/>
        <w:ind w:left="567" w:hanging="283"/>
        <w:jc w:val="both"/>
        <w:rPr>
          <w:rFonts w:ascii="Times New Roman" w:eastAsia="Times New Roman" w:hAnsi="Times New Roman" w:cs="Times New Roman"/>
          <w:lang w:eastAsia="ru-RU"/>
        </w:rPr>
      </w:pPr>
      <w:r w:rsidRPr="00E427D0">
        <w:rPr>
          <w:rFonts w:ascii="Times New Roman" w:eastAsia="Calibri" w:hAnsi="Times New Roman" w:cs="Times New Roman"/>
        </w:rPr>
        <w:t xml:space="preserve">Ремонт мусорных бачков (замена крышек и колес), замена </w:t>
      </w:r>
      <w:r w:rsidR="00B0471E" w:rsidRPr="00E427D0">
        <w:rPr>
          <w:rFonts w:ascii="Times New Roman" w:eastAsia="Calibri" w:hAnsi="Times New Roman" w:cs="Times New Roman"/>
        </w:rPr>
        <w:t>сломан</w:t>
      </w:r>
      <w:r w:rsidR="00EA11BB" w:rsidRPr="00E427D0">
        <w:rPr>
          <w:rFonts w:ascii="Times New Roman" w:eastAsia="Calibri" w:hAnsi="Times New Roman" w:cs="Times New Roman"/>
        </w:rPr>
        <w:t>н</w:t>
      </w:r>
      <w:r w:rsidR="00B0471E" w:rsidRPr="00E427D0">
        <w:rPr>
          <w:rFonts w:ascii="Times New Roman" w:eastAsia="Calibri" w:hAnsi="Times New Roman" w:cs="Times New Roman"/>
        </w:rPr>
        <w:t>ых мусорных баков</w:t>
      </w:r>
      <w:r w:rsidR="00236713" w:rsidRPr="00E427D0">
        <w:rPr>
          <w:rFonts w:ascii="Times New Roman" w:eastAsia="Calibri" w:hAnsi="Times New Roman" w:cs="Times New Roman"/>
        </w:rPr>
        <w:t xml:space="preserve"> на новые</w:t>
      </w:r>
      <w:r w:rsidR="00B0471E" w:rsidRPr="00E427D0">
        <w:rPr>
          <w:rFonts w:ascii="Times New Roman" w:eastAsia="Calibri" w:hAnsi="Times New Roman" w:cs="Times New Roman"/>
        </w:rPr>
        <w:t>.</w:t>
      </w:r>
    </w:p>
    <w:p w:rsidR="00C47798" w:rsidRPr="00E427D0" w:rsidRDefault="00C47798" w:rsidP="00C06FE6">
      <w:pPr>
        <w:widowControl w:val="0"/>
        <w:numPr>
          <w:ilvl w:val="0"/>
          <w:numId w:val="8"/>
        </w:numPr>
        <w:tabs>
          <w:tab w:val="clear" w:pos="360"/>
          <w:tab w:val="num" w:pos="-11"/>
        </w:tabs>
        <w:autoSpaceDE w:val="0"/>
        <w:autoSpaceDN w:val="0"/>
        <w:adjustRightInd w:val="0"/>
        <w:spacing w:after="0" w:line="240" w:lineRule="auto"/>
        <w:ind w:left="567" w:hanging="283"/>
        <w:jc w:val="both"/>
        <w:rPr>
          <w:rFonts w:ascii="Times New Roman" w:eastAsia="Times New Roman" w:hAnsi="Times New Roman" w:cs="Times New Roman"/>
          <w:u w:val="single"/>
          <w:lang w:eastAsia="ru-RU"/>
        </w:rPr>
      </w:pPr>
      <w:r w:rsidRPr="00E427D0">
        <w:rPr>
          <w:rFonts w:ascii="Times New Roman" w:eastAsia="Times New Roman" w:hAnsi="Times New Roman" w:cs="Times New Roman"/>
          <w:lang w:eastAsia="ru-RU"/>
        </w:rPr>
        <w:t xml:space="preserve">Еженедельная влажная уборка </w:t>
      </w:r>
      <w:proofErr w:type="spellStart"/>
      <w:r w:rsidRPr="00E427D0">
        <w:rPr>
          <w:rFonts w:ascii="Times New Roman" w:eastAsia="Times New Roman" w:hAnsi="Times New Roman" w:cs="Times New Roman"/>
          <w:lang w:eastAsia="ru-RU"/>
        </w:rPr>
        <w:t>мусоросборных</w:t>
      </w:r>
      <w:proofErr w:type="spellEnd"/>
      <w:r w:rsidRPr="00E427D0">
        <w:rPr>
          <w:rFonts w:ascii="Times New Roman" w:eastAsia="Times New Roman" w:hAnsi="Times New Roman" w:cs="Times New Roman"/>
          <w:lang w:eastAsia="ru-RU"/>
        </w:rPr>
        <w:t xml:space="preserve"> камер. Генеральная уборка </w:t>
      </w:r>
      <w:proofErr w:type="spellStart"/>
      <w:r w:rsidRPr="00E427D0">
        <w:rPr>
          <w:rFonts w:ascii="Times New Roman" w:eastAsia="Times New Roman" w:hAnsi="Times New Roman" w:cs="Times New Roman"/>
          <w:lang w:eastAsia="ru-RU"/>
        </w:rPr>
        <w:t>мусоросборных</w:t>
      </w:r>
      <w:proofErr w:type="spellEnd"/>
      <w:r w:rsidRPr="00E427D0">
        <w:rPr>
          <w:rFonts w:ascii="Times New Roman" w:eastAsia="Times New Roman" w:hAnsi="Times New Roman" w:cs="Times New Roman"/>
          <w:lang w:eastAsia="ru-RU"/>
        </w:rPr>
        <w:t xml:space="preserve"> камер один раз в месяц. </w:t>
      </w:r>
    </w:p>
    <w:p w:rsidR="009B2B08" w:rsidRPr="00C63003" w:rsidRDefault="00C47798" w:rsidP="00C63003">
      <w:pPr>
        <w:widowControl w:val="0"/>
        <w:numPr>
          <w:ilvl w:val="0"/>
          <w:numId w:val="8"/>
        </w:numPr>
        <w:tabs>
          <w:tab w:val="clear" w:pos="360"/>
          <w:tab w:val="num" w:pos="-11"/>
        </w:tabs>
        <w:autoSpaceDE w:val="0"/>
        <w:autoSpaceDN w:val="0"/>
        <w:adjustRightInd w:val="0"/>
        <w:spacing w:after="0" w:line="240" w:lineRule="auto"/>
        <w:ind w:left="567" w:hanging="283"/>
        <w:jc w:val="both"/>
        <w:rPr>
          <w:rFonts w:ascii="Times New Roman" w:eastAsia="Times New Roman" w:hAnsi="Times New Roman" w:cs="Times New Roman"/>
          <w:u w:val="single"/>
          <w:lang w:eastAsia="ru-RU"/>
        </w:rPr>
      </w:pPr>
      <w:r w:rsidRPr="00E427D0">
        <w:rPr>
          <w:rFonts w:ascii="Times New Roman" w:eastAsia="Times New Roman" w:hAnsi="Times New Roman" w:cs="Times New Roman"/>
          <w:lang w:eastAsia="ru-RU"/>
        </w:rPr>
        <w:t>Поэтажный осмотр мусоропровод</w:t>
      </w:r>
      <w:r w:rsidR="00EA11BB" w:rsidRPr="00E427D0">
        <w:rPr>
          <w:rFonts w:ascii="Times New Roman" w:eastAsia="Times New Roman" w:hAnsi="Times New Roman" w:cs="Times New Roman"/>
          <w:lang w:eastAsia="ru-RU"/>
        </w:rPr>
        <w:t>ов</w:t>
      </w:r>
      <w:r w:rsidRPr="00E427D0">
        <w:rPr>
          <w:rFonts w:ascii="Times New Roman" w:eastAsia="Times New Roman" w:hAnsi="Times New Roman" w:cs="Times New Roman"/>
          <w:lang w:eastAsia="ru-RU"/>
        </w:rPr>
        <w:t xml:space="preserve"> всех парадных – с целью выявления несанкционированного вскрытия мусорных люков –</w:t>
      </w:r>
      <w:r w:rsidR="00C77177">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 xml:space="preserve">по мере необходимости. </w:t>
      </w:r>
    </w:p>
    <w:p w:rsidR="00DC6A8C" w:rsidRDefault="00DC6A8C"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DC6A8C" w:rsidRDefault="00DC6A8C"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C47798" w:rsidRPr="00E427D0" w:rsidRDefault="00C47798"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t>Уборка лестничных клеток</w:t>
      </w:r>
      <w:r w:rsidR="00C63003">
        <w:rPr>
          <w:rFonts w:ascii="Times New Roman" w:eastAsia="Times New Roman" w:hAnsi="Times New Roman" w:cs="Times New Roman"/>
          <w:b/>
          <w:u w:val="single"/>
          <w:lang w:eastAsia="ru-RU"/>
        </w:rPr>
        <w:t>:</w:t>
      </w:r>
    </w:p>
    <w:p w:rsidR="00C47798" w:rsidRPr="00C0615E" w:rsidRDefault="00C47798" w:rsidP="00C47798">
      <w:pPr>
        <w:widowControl w:val="0"/>
        <w:autoSpaceDE w:val="0"/>
        <w:autoSpaceDN w:val="0"/>
        <w:adjustRightInd w:val="0"/>
        <w:spacing w:after="0" w:line="240" w:lineRule="auto"/>
        <w:rPr>
          <w:rFonts w:ascii="Times New Roman" w:eastAsia="Times New Roman" w:hAnsi="Times New Roman" w:cs="Times New Roman"/>
          <w:b/>
          <w:color w:val="538135" w:themeColor="accent6" w:themeShade="BF"/>
          <w:sz w:val="14"/>
          <w:szCs w:val="14"/>
          <w:u w:val="single"/>
          <w:lang w:eastAsia="ru-RU"/>
        </w:rPr>
      </w:pPr>
    </w:p>
    <w:p w:rsidR="00C47798" w:rsidRDefault="00262AE3" w:rsidP="00262AE3">
      <w:pPr>
        <w:widowControl w:val="0"/>
        <w:numPr>
          <w:ilvl w:val="0"/>
          <w:numId w:val="9"/>
        </w:numPr>
        <w:autoSpaceDE w:val="0"/>
        <w:autoSpaceDN w:val="0"/>
        <w:adjustRightInd w:val="0"/>
        <w:spacing w:after="0" w:line="240" w:lineRule="auto"/>
        <w:ind w:left="357" w:hanging="357"/>
        <w:contextualSpacing/>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У</w:t>
      </w:r>
      <w:r w:rsidR="00C47798" w:rsidRPr="00E427D0">
        <w:rPr>
          <w:rFonts w:ascii="Times New Roman" w:eastAsia="Times New Roman" w:hAnsi="Times New Roman" w:cs="Times New Roman"/>
          <w:lang w:eastAsia="ru-RU"/>
        </w:rPr>
        <w:t xml:space="preserve">борка </w:t>
      </w:r>
      <w:r w:rsidRPr="00E427D0">
        <w:rPr>
          <w:rFonts w:ascii="Times New Roman" w:eastAsia="Times New Roman" w:hAnsi="Times New Roman" w:cs="Times New Roman"/>
          <w:lang w:eastAsia="ru-RU"/>
        </w:rPr>
        <w:t>МОП:</w:t>
      </w:r>
    </w:p>
    <w:p w:rsidR="009B2B08" w:rsidRPr="00E427D0" w:rsidRDefault="009B2B08" w:rsidP="000E5C58">
      <w:pPr>
        <w:widowControl w:val="0"/>
        <w:autoSpaceDE w:val="0"/>
        <w:autoSpaceDN w:val="0"/>
        <w:adjustRightInd w:val="0"/>
        <w:spacing w:after="0" w:line="240" w:lineRule="auto"/>
        <w:ind w:left="357"/>
        <w:contextualSpacing/>
        <w:jc w:val="both"/>
        <w:rPr>
          <w:rFonts w:ascii="Times New Roman" w:eastAsia="Times New Roman" w:hAnsi="Times New Roman" w:cs="Times New Roman"/>
          <w:lang w:eastAsia="ru-RU"/>
        </w:rPr>
      </w:pPr>
    </w:p>
    <w:tbl>
      <w:tblPr>
        <w:tblW w:w="9922" w:type="dxa"/>
        <w:tblInd w:w="324" w:type="dxa"/>
        <w:tblLayout w:type="fixed"/>
        <w:tblCellMar>
          <w:left w:w="40" w:type="dxa"/>
          <w:right w:w="40" w:type="dxa"/>
        </w:tblCellMar>
        <w:tblLook w:val="04A0" w:firstRow="1" w:lastRow="0" w:firstColumn="1" w:lastColumn="0" w:noHBand="0" w:noVBand="1"/>
      </w:tblPr>
      <w:tblGrid>
        <w:gridCol w:w="567"/>
        <w:gridCol w:w="4630"/>
        <w:gridCol w:w="4725"/>
      </w:tblGrid>
      <w:tr w:rsidR="00E427D0" w:rsidRPr="00E427D0" w:rsidTr="000E5C58">
        <w:trPr>
          <w:trHeight w:hRule="exact" w:val="49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47798" w:rsidRPr="00E427D0" w:rsidRDefault="00C47798" w:rsidP="00C47798">
            <w:pPr>
              <w:shd w:val="clear" w:color="auto" w:fill="FFFFFF"/>
              <w:autoSpaceDN w:val="0"/>
              <w:spacing w:after="0" w:line="240" w:lineRule="auto"/>
              <w:ind w:left="86"/>
              <w:rPr>
                <w:rFonts w:ascii="Times New Roman" w:eastAsia="Times New Roman" w:hAnsi="Times New Roman" w:cs="Times New Roman"/>
                <w:b/>
                <w:lang w:eastAsia="ru-RU"/>
              </w:rPr>
            </w:pPr>
            <w:r w:rsidRPr="00E427D0">
              <w:rPr>
                <w:rFonts w:ascii="Times New Roman" w:eastAsia="Times New Roman" w:hAnsi="Times New Roman" w:cs="Times New Roman"/>
                <w:b/>
                <w:bCs/>
                <w:lang w:eastAsia="ru-RU"/>
              </w:rPr>
              <w:t>№</w:t>
            </w:r>
          </w:p>
          <w:p w:rsidR="00C47798" w:rsidRPr="00E427D0" w:rsidRDefault="00C47798" w:rsidP="00C47798">
            <w:pPr>
              <w:shd w:val="clear" w:color="auto" w:fill="FFFFFF"/>
              <w:autoSpaceDN w:val="0"/>
              <w:spacing w:after="0" w:line="240" w:lineRule="auto"/>
              <w:ind w:left="86"/>
              <w:rPr>
                <w:rFonts w:ascii="Times New Roman" w:eastAsia="Times New Roman" w:hAnsi="Times New Roman" w:cs="Times New Roman"/>
                <w:b/>
                <w:lang w:eastAsia="ru-RU"/>
              </w:rPr>
            </w:pPr>
            <w:r w:rsidRPr="00E427D0">
              <w:rPr>
                <w:rFonts w:ascii="Times New Roman" w:eastAsia="Times New Roman" w:hAnsi="Times New Roman" w:cs="Times New Roman"/>
                <w:b/>
                <w:bCs/>
                <w:lang w:eastAsia="ru-RU"/>
              </w:rPr>
              <w:t>п/п</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ind w:left="1320"/>
              <w:rPr>
                <w:rFonts w:ascii="Times New Roman" w:eastAsia="Times New Roman" w:hAnsi="Times New Roman" w:cs="Times New Roman"/>
                <w:b/>
                <w:lang w:eastAsia="ru-RU"/>
              </w:rPr>
            </w:pPr>
            <w:r w:rsidRPr="00E427D0">
              <w:rPr>
                <w:rFonts w:ascii="Times New Roman" w:eastAsia="Times New Roman" w:hAnsi="Times New Roman" w:cs="Times New Roman"/>
                <w:b/>
                <w:bCs/>
                <w:lang w:eastAsia="ru-RU"/>
              </w:rPr>
              <w:t>Виды работ</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30" w:lineRule="exact"/>
              <w:ind w:left="830" w:right="826"/>
              <w:jc w:val="center"/>
              <w:rPr>
                <w:rFonts w:ascii="Times New Roman" w:eastAsia="Times New Roman" w:hAnsi="Times New Roman" w:cs="Times New Roman"/>
                <w:b/>
                <w:lang w:eastAsia="ru-RU"/>
              </w:rPr>
            </w:pPr>
            <w:r w:rsidRPr="00E427D0">
              <w:rPr>
                <w:rFonts w:ascii="Times New Roman" w:eastAsia="Times New Roman" w:hAnsi="Times New Roman" w:cs="Times New Roman"/>
                <w:b/>
                <w:bCs/>
                <w:lang w:eastAsia="ru-RU"/>
              </w:rPr>
              <w:t>Периодичность</w:t>
            </w:r>
          </w:p>
        </w:tc>
      </w:tr>
      <w:tr w:rsidR="00E427D0" w:rsidRPr="00E427D0" w:rsidTr="00C0615E">
        <w:trPr>
          <w:trHeight w:hRule="exact" w:val="79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ind w:left="29"/>
              <w:jc w:val="center"/>
              <w:rPr>
                <w:rFonts w:ascii="Times New Roman" w:eastAsia="Times New Roman" w:hAnsi="Times New Roman" w:cs="Times New Roman"/>
                <w:lang w:eastAsia="ru-RU"/>
              </w:rPr>
            </w:pPr>
            <w:r w:rsidRPr="00E427D0">
              <w:rPr>
                <w:rFonts w:ascii="Times New Roman" w:eastAsia="Times New Roman" w:hAnsi="Times New Roman" w:cs="Times New Roman"/>
                <w:bCs/>
                <w:lang w:eastAsia="ru-RU"/>
              </w:rPr>
              <w:t>1.</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26" w:lineRule="exact"/>
              <w:rPr>
                <w:rFonts w:ascii="Times New Roman" w:eastAsia="Times New Roman" w:hAnsi="Times New Roman" w:cs="Times New Roman"/>
                <w:lang w:eastAsia="ru-RU"/>
              </w:rPr>
            </w:pPr>
            <w:r w:rsidRPr="00E427D0">
              <w:rPr>
                <w:rFonts w:ascii="Times New Roman" w:eastAsia="Times New Roman" w:hAnsi="Times New Roman" w:cs="Times New Roman"/>
                <w:spacing w:val="-8"/>
                <w:lang w:eastAsia="ru-RU"/>
              </w:rPr>
              <w:t xml:space="preserve">Влажное подметание и мытье лестничных </w:t>
            </w:r>
            <w:r w:rsidRPr="00E427D0">
              <w:rPr>
                <w:rFonts w:ascii="Times New Roman" w:eastAsia="Times New Roman" w:hAnsi="Times New Roman" w:cs="Times New Roman"/>
                <w:spacing w:val="-7"/>
                <w:lang w:eastAsia="ru-RU"/>
              </w:rPr>
              <w:t>площадок, маршей и лифтовых холлов первого этажа</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Ежедневно</w:t>
            </w:r>
          </w:p>
        </w:tc>
      </w:tr>
      <w:tr w:rsidR="00E427D0" w:rsidRPr="00E427D0" w:rsidTr="00C0615E">
        <w:trPr>
          <w:trHeight w:hRule="exact" w:val="56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ind w:left="5"/>
              <w:jc w:val="center"/>
              <w:rPr>
                <w:rFonts w:ascii="Times New Roman" w:eastAsia="Times New Roman" w:hAnsi="Times New Roman" w:cs="Times New Roman"/>
                <w:lang w:eastAsia="ru-RU"/>
              </w:rPr>
            </w:pPr>
            <w:r w:rsidRPr="00E427D0">
              <w:rPr>
                <w:rFonts w:ascii="Times New Roman" w:eastAsia="Times New Roman" w:hAnsi="Times New Roman" w:cs="Times New Roman"/>
                <w:bCs/>
                <w:lang w:eastAsia="ru-RU"/>
              </w:rPr>
              <w:t>2.</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30" w:lineRule="exact"/>
              <w:ind w:right="538"/>
              <w:rPr>
                <w:rFonts w:ascii="Times New Roman" w:eastAsia="Times New Roman" w:hAnsi="Times New Roman" w:cs="Times New Roman"/>
                <w:lang w:eastAsia="ru-RU"/>
              </w:rPr>
            </w:pPr>
            <w:r w:rsidRPr="00E427D0">
              <w:rPr>
                <w:rFonts w:ascii="Times New Roman" w:eastAsia="Times New Roman" w:hAnsi="Times New Roman" w:cs="Times New Roman"/>
                <w:spacing w:val="-8"/>
                <w:lang w:eastAsia="ru-RU"/>
              </w:rPr>
              <w:t xml:space="preserve">Влажное    подметание и мытье лестничных </w:t>
            </w:r>
            <w:r w:rsidRPr="00E427D0">
              <w:rPr>
                <w:rFonts w:ascii="Times New Roman" w:eastAsia="Times New Roman" w:hAnsi="Times New Roman" w:cs="Times New Roman"/>
                <w:spacing w:val="-11"/>
                <w:lang w:eastAsia="ru-RU"/>
              </w:rPr>
              <w:t>площадок и маршей выше 2-го этажа</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spacing w:val="-11"/>
                <w:lang w:eastAsia="ru-RU"/>
              </w:rPr>
              <w:t>по графику*</w:t>
            </w:r>
          </w:p>
        </w:tc>
      </w:tr>
      <w:tr w:rsidR="00E427D0" w:rsidRPr="00E427D0" w:rsidTr="00C0615E">
        <w:trPr>
          <w:trHeight w:hRule="exact" w:val="42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ind w:left="5"/>
              <w:jc w:val="center"/>
              <w:rPr>
                <w:rFonts w:ascii="Times New Roman" w:eastAsia="Times New Roman" w:hAnsi="Times New Roman" w:cs="Times New Roman"/>
                <w:lang w:eastAsia="ru-RU"/>
              </w:rPr>
            </w:pPr>
            <w:r w:rsidRPr="00E427D0">
              <w:rPr>
                <w:rFonts w:ascii="Times New Roman" w:eastAsia="Times New Roman" w:hAnsi="Times New Roman" w:cs="Times New Roman"/>
                <w:bCs/>
                <w:lang w:eastAsia="ru-RU"/>
              </w:rPr>
              <w:t>3.</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Мытье пола кабины лифта</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Ежедневно</w:t>
            </w:r>
          </w:p>
        </w:tc>
      </w:tr>
      <w:tr w:rsidR="00E427D0" w:rsidRPr="00E427D0" w:rsidTr="00C0615E">
        <w:trPr>
          <w:trHeight w:hRule="exact" w:val="48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ind w:left="10"/>
              <w:jc w:val="center"/>
              <w:rPr>
                <w:rFonts w:ascii="Times New Roman" w:eastAsia="Times New Roman" w:hAnsi="Times New Roman" w:cs="Times New Roman"/>
                <w:lang w:eastAsia="ru-RU"/>
              </w:rPr>
            </w:pPr>
            <w:r w:rsidRPr="00E427D0">
              <w:rPr>
                <w:rFonts w:ascii="Times New Roman" w:eastAsia="Times New Roman" w:hAnsi="Times New Roman" w:cs="Times New Roman"/>
                <w:bCs/>
                <w:lang w:eastAsia="ru-RU"/>
              </w:rPr>
              <w:t>4.</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26" w:lineRule="exact"/>
              <w:ind w:right="60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Влажная протирка стен, дверей </w:t>
            </w:r>
            <w:r w:rsidRPr="00E427D0">
              <w:rPr>
                <w:rFonts w:ascii="Times New Roman" w:eastAsia="Times New Roman" w:hAnsi="Times New Roman" w:cs="Times New Roman"/>
                <w:spacing w:val="-9"/>
                <w:lang w:eastAsia="ru-RU"/>
              </w:rPr>
              <w:t>лифта</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Ежедневно</w:t>
            </w:r>
          </w:p>
        </w:tc>
      </w:tr>
      <w:tr w:rsidR="00E427D0" w:rsidRPr="00E427D0" w:rsidTr="00C0615E">
        <w:trPr>
          <w:trHeight w:hRule="exact" w:val="48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ind w:left="10"/>
              <w:jc w:val="center"/>
              <w:rPr>
                <w:rFonts w:ascii="Times New Roman" w:eastAsia="Times New Roman" w:hAnsi="Times New Roman" w:cs="Times New Roman"/>
                <w:bCs/>
                <w:lang w:eastAsia="ru-RU"/>
              </w:rPr>
            </w:pPr>
            <w:r w:rsidRPr="00E427D0">
              <w:rPr>
                <w:rFonts w:ascii="Times New Roman" w:eastAsia="Times New Roman" w:hAnsi="Times New Roman" w:cs="Times New Roman"/>
                <w:bCs/>
                <w:lang w:eastAsia="ru-RU"/>
              </w:rPr>
              <w:t>5.</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26" w:lineRule="exact"/>
              <w:ind w:right="60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Влажная протирка потолков, плафонов лифта</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2 раза в месяц</w:t>
            </w:r>
          </w:p>
        </w:tc>
      </w:tr>
      <w:tr w:rsidR="00E427D0" w:rsidRPr="00E427D0" w:rsidTr="00C0615E">
        <w:trPr>
          <w:trHeight w:hRule="exact" w:val="70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bCs/>
                <w:lang w:eastAsia="ru-RU"/>
              </w:rPr>
              <w:t>6.</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Мытье окон</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26" w:lineRule="exact"/>
              <w:ind w:right="202" w:hanging="5"/>
              <w:jc w:val="center"/>
              <w:rPr>
                <w:rFonts w:ascii="Times New Roman" w:eastAsia="Times New Roman" w:hAnsi="Times New Roman" w:cs="Times New Roman"/>
                <w:lang w:eastAsia="ru-RU"/>
              </w:rPr>
            </w:pPr>
            <w:r w:rsidRPr="00E427D0">
              <w:rPr>
                <w:rFonts w:ascii="Times New Roman" w:eastAsia="Times New Roman" w:hAnsi="Times New Roman" w:cs="Times New Roman"/>
                <w:spacing w:val="-10"/>
                <w:lang w:eastAsia="ru-RU"/>
              </w:rPr>
              <w:t xml:space="preserve">2 раза в год (весной и осенью) и в </w:t>
            </w:r>
            <w:r w:rsidRPr="00E427D0">
              <w:rPr>
                <w:rFonts w:ascii="Times New Roman" w:eastAsia="Times New Roman" w:hAnsi="Times New Roman" w:cs="Times New Roman"/>
                <w:lang w:eastAsia="ru-RU"/>
              </w:rPr>
              <w:t xml:space="preserve">местах проведения </w:t>
            </w:r>
            <w:r w:rsidRPr="00E427D0">
              <w:rPr>
                <w:rFonts w:ascii="Times New Roman" w:eastAsia="Times New Roman" w:hAnsi="Times New Roman" w:cs="Times New Roman"/>
                <w:spacing w:val="-11"/>
                <w:lang w:eastAsia="ru-RU"/>
              </w:rPr>
              <w:t xml:space="preserve">внутриквартирных ремонтов по </w:t>
            </w:r>
            <w:r w:rsidRPr="00E427D0">
              <w:rPr>
                <w:rFonts w:ascii="Times New Roman" w:eastAsia="Times New Roman" w:hAnsi="Times New Roman" w:cs="Times New Roman"/>
                <w:lang w:eastAsia="ru-RU"/>
              </w:rPr>
              <w:t>мере их окончания (при сезонной возможности)</w:t>
            </w:r>
          </w:p>
        </w:tc>
      </w:tr>
      <w:tr w:rsidR="00E427D0" w:rsidRPr="00E427D0" w:rsidTr="00C0615E">
        <w:trPr>
          <w:trHeight w:hRule="exact" w:val="47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bCs/>
                <w:lang w:eastAsia="ru-RU"/>
              </w:rPr>
              <w:t>7.</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30" w:lineRule="exact"/>
              <w:ind w:right="14"/>
              <w:rPr>
                <w:rFonts w:ascii="Times New Roman" w:eastAsia="Times New Roman" w:hAnsi="Times New Roman" w:cs="Times New Roman"/>
                <w:lang w:eastAsia="ru-RU"/>
              </w:rPr>
            </w:pPr>
            <w:r w:rsidRPr="00E427D0">
              <w:rPr>
                <w:rFonts w:ascii="Times New Roman" w:eastAsia="Times New Roman" w:hAnsi="Times New Roman" w:cs="Times New Roman"/>
                <w:spacing w:val="-10"/>
                <w:lang w:eastAsia="ru-RU"/>
              </w:rPr>
              <w:t>Уборка площадки перед входом в подъезд</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ind w:left="10"/>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Ежедневно</w:t>
            </w:r>
          </w:p>
        </w:tc>
      </w:tr>
      <w:tr w:rsidR="00E427D0" w:rsidRPr="00E427D0" w:rsidTr="00C0615E">
        <w:trPr>
          <w:trHeight w:hRule="exact" w:val="121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ind w:left="5"/>
              <w:jc w:val="center"/>
              <w:rPr>
                <w:rFonts w:ascii="Times New Roman" w:eastAsia="Times New Roman" w:hAnsi="Times New Roman" w:cs="Times New Roman"/>
                <w:lang w:eastAsia="ru-RU"/>
              </w:rPr>
            </w:pPr>
            <w:r w:rsidRPr="00E427D0">
              <w:rPr>
                <w:rFonts w:ascii="Times New Roman" w:eastAsia="Times New Roman" w:hAnsi="Times New Roman" w:cs="Times New Roman"/>
                <w:bCs/>
                <w:lang w:eastAsia="ru-RU"/>
              </w:rPr>
              <w:t>8.</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35" w:lineRule="exact"/>
              <w:ind w:right="998"/>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Влажная протирка стен, плафонов на лестничных клетках, оконных решеток, эл/шкафов и слаботочных устройств, почтовых ящиков</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1 раз в неделю</w:t>
            </w:r>
          </w:p>
        </w:tc>
      </w:tr>
      <w:tr w:rsidR="00E427D0" w:rsidRPr="00E427D0" w:rsidTr="00C0615E">
        <w:trPr>
          <w:trHeight w:hRule="exact" w:val="4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bCs/>
                <w:lang w:eastAsia="ru-RU"/>
              </w:rPr>
              <w:t>9.</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30" w:lineRule="exact"/>
              <w:ind w:right="720"/>
              <w:rPr>
                <w:rFonts w:ascii="Times New Roman" w:eastAsia="Times New Roman" w:hAnsi="Times New Roman" w:cs="Times New Roman"/>
                <w:lang w:eastAsia="ru-RU"/>
              </w:rPr>
            </w:pPr>
            <w:r w:rsidRPr="00E427D0">
              <w:rPr>
                <w:rFonts w:ascii="Times New Roman" w:eastAsia="Times New Roman" w:hAnsi="Times New Roman" w:cs="Times New Roman"/>
                <w:spacing w:val="-11"/>
                <w:lang w:eastAsia="ru-RU"/>
              </w:rPr>
              <w:t xml:space="preserve">Влажная протирка подоконников и </w:t>
            </w:r>
            <w:r w:rsidRPr="00E427D0">
              <w:rPr>
                <w:rFonts w:ascii="Times New Roman" w:eastAsia="Times New Roman" w:hAnsi="Times New Roman" w:cs="Times New Roman"/>
                <w:lang w:eastAsia="ru-RU"/>
              </w:rPr>
              <w:t>отопительных приборов</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ind w:left="5"/>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1 раз в неделю</w:t>
            </w:r>
          </w:p>
        </w:tc>
      </w:tr>
      <w:tr w:rsidR="00E427D0" w:rsidRPr="00E427D0" w:rsidTr="00C0615E">
        <w:trPr>
          <w:trHeight w:hRule="exact" w:val="4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jc w:val="center"/>
              <w:rPr>
                <w:rFonts w:ascii="Times New Roman" w:eastAsia="Times New Roman" w:hAnsi="Times New Roman" w:cs="Times New Roman"/>
                <w:bCs/>
                <w:lang w:eastAsia="ru-RU"/>
              </w:rPr>
            </w:pPr>
            <w:r w:rsidRPr="00E427D0">
              <w:rPr>
                <w:rFonts w:ascii="Times New Roman" w:eastAsia="Times New Roman" w:hAnsi="Times New Roman" w:cs="Times New Roman"/>
                <w:bCs/>
                <w:lang w:eastAsia="ru-RU"/>
              </w:rPr>
              <w:t>10.</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30" w:lineRule="exact"/>
              <w:ind w:right="720"/>
              <w:rPr>
                <w:rFonts w:ascii="Times New Roman" w:eastAsia="Times New Roman" w:hAnsi="Times New Roman" w:cs="Times New Roman"/>
                <w:spacing w:val="-11"/>
                <w:lang w:eastAsia="ru-RU"/>
              </w:rPr>
            </w:pPr>
            <w:r w:rsidRPr="00E427D0">
              <w:rPr>
                <w:rFonts w:ascii="Times New Roman" w:eastAsia="Times New Roman" w:hAnsi="Times New Roman" w:cs="Times New Roman"/>
                <w:lang w:eastAsia="ru-RU"/>
              </w:rPr>
              <w:t>Мытье плафонов</w:t>
            </w:r>
            <w:r w:rsidRPr="00E427D0">
              <w:rPr>
                <w:rFonts w:ascii="Times New Roman" w:eastAsia="Times New Roman" w:hAnsi="Times New Roman" w:cs="Times New Roman"/>
                <w:spacing w:val="-11"/>
                <w:lang w:eastAsia="ru-RU"/>
              </w:rPr>
              <w:t xml:space="preserve"> на лестничных клетках и незадымляемой лестнице</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ind w:left="5"/>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2 раза в год</w:t>
            </w:r>
            <w:r w:rsidRPr="00E427D0">
              <w:rPr>
                <w:rFonts w:ascii="Times New Roman" w:eastAsia="Times New Roman" w:hAnsi="Times New Roman" w:cs="Times New Roman"/>
                <w:lang w:eastAsia="ru-RU"/>
              </w:rPr>
              <w:br/>
            </w:r>
          </w:p>
        </w:tc>
      </w:tr>
      <w:tr w:rsidR="00E427D0" w:rsidRPr="00E427D0" w:rsidTr="00C0615E">
        <w:trPr>
          <w:trHeight w:hRule="exact" w:val="4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40" w:lineRule="auto"/>
              <w:jc w:val="center"/>
              <w:rPr>
                <w:rFonts w:ascii="Times New Roman" w:eastAsia="Times New Roman" w:hAnsi="Times New Roman" w:cs="Times New Roman"/>
                <w:bCs/>
                <w:lang w:eastAsia="ru-RU"/>
              </w:rPr>
            </w:pPr>
            <w:r w:rsidRPr="00E427D0">
              <w:rPr>
                <w:rFonts w:ascii="Times New Roman" w:eastAsia="Times New Roman" w:hAnsi="Times New Roman" w:cs="Times New Roman"/>
                <w:bCs/>
                <w:lang w:eastAsia="ru-RU"/>
              </w:rPr>
              <w:t>11.</w:t>
            </w:r>
          </w:p>
        </w:tc>
        <w:tc>
          <w:tcPr>
            <w:tcW w:w="4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7798" w:rsidRPr="00E427D0" w:rsidRDefault="00C47798" w:rsidP="00C47798">
            <w:pPr>
              <w:shd w:val="clear" w:color="auto" w:fill="FFFFFF"/>
              <w:autoSpaceDN w:val="0"/>
              <w:spacing w:after="0" w:line="230" w:lineRule="exact"/>
              <w:ind w:right="72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Влажная уборка незадымляемых лестниц        </w:t>
            </w:r>
          </w:p>
        </w:tc>
        <w:tc>
          <w:tcPr>
            <w:tcW w:w="4725" w:type="dxa"/>
            <w:tcBorders>
              <w:top w:val="single" w:sz="6" w:space="0" w:color="auto"/>
              <w:left w:val="single" w:sz="6" w:space="0" w:color="auto"/>
              <w:bottom w:val="single" w:sz="6" w:space="0" w:color="auto"/>
              <w:right w:val="single" w:sz="6" w:space="0" w:color="auto"/>
            </w:tcBorders>
            <w:shd w:val="clear" w:color="auto" w:fill="FFFFFF"/>
            <w:vAlign w:val="center"/>
          </w:tcPr>
          <w:p w:rsidR="00C47798" w:rsidRPr="00E427D0" w:rsidRDefault="00C47798" w:rsidP="00C47798">
            <w:pPr>
              <w:autoSpaceDN w:val="0"/>
              <w:spacing w:after="0" w:line="240" w:lineRule="auto"/>
              <w:jc w:val="center"/>
              <w:rPr>
                <w:rFonts w:ascii="Times New Roman" w:eastAsia="Times New Roman" w:hAnsi="Times New Roman" w:cs="Times New Roman"/>
                <w:b/>
                <w:u w:val="single"/>
                <w:lang w:eastAsia="ru-RU"/>
              </w:rPr>
            </w:pPr>
            <w:r w:rsidRPr="00E427D0">
              <w:rPr>
                <w:rFonts w:ascii="Times New Roman" w:eastAsia="Times New Roman" w:hAnsi="Times New Roman" w:cs="Times New Roman"/>
                <w:lang w:eastAsia="ru-RU"/>
              </w:rPr>
              <w:t>1 раз в неделю</w:t>
            </w:r>
          </w:p>
          <w:p w:rsidR="00C47798" w:rsidRPr="00E427D0" w:rsidRDefault="00C47798" w:rsidP="00C47798">
            <w:pPr>
              <w:shd w:val="clear" w:color="auto" w:fill="FFFFFF"/>
              <w:autoSpaceDN w:val="0"/>
              <w:spacing w:after="0" w:line="240" w:lineRule="auto"/>
              <w:ind w:left="5"/>
              <w:jc w:val="center"/>
              <w:rPr>
                <w:rFonts w:ascii="Times New Roman" w:eastAsia="Times New Roman" w:hAnsi="Times New Roman" w:cs="Times New Roman"/>
                <w:lang w:eastAsia="ru-RU"/>
              </w:rPr>
            </w:pPr>
          </w:p>
        </w:tc>
      </w:tr>
    </w:tbl>
    <w:p w:rsidR="00C47798" w:rsidRPr="009B2B08" w:rsidRDefault="00C47798" w:rsidP="00C47798">
      <w:pPr>
        <w:widowControl w:val="0"/>
        <w:autoSpaceDE w:val="0"/>
        <w:autoSpaceDN w:val="0"/>
        <w:adjustRightInd w:val="0"/>
        <w:spacing w:after="0" w:line="240" w:lineRule="auto"/>
        <w:jc w:val="both"/>
        <w:rPr>
          <w:rFonts w:ascii="Times New Roman" w:eastAsia="Times New Roman" w:hAnsi="Times New Roman" w:cs="Times New Roman"/>
          <w:color w:val="538135" w:themeColor="accent6" w:themeShade="BF"/>
          <w:sz w:val="6"/>
          <w:szCs w:val="6"/>
          <w:lang w:eastAsia="ru-RU"/>
        </w:rPr>
      </w:pPr>
    </w:p>
    <w:tbl>
      <w:tblPr>
        <w:tblpPr w:leftFromText="180" w:rightFromText="180" w:vertAnchor="text" w:horzAnchor="margin" w:tblpXSpec="center" w:tblpY="340"/>
        <w:tblW w:w="9634" w:type="dxa"/>
        <w:tblLayout w:type="fixed"/>
        <w:tblLook w:val="04A0" w:firstRow="1" w:lastRow="0" w:firstColumn="1" w:lastColumn="0" w:noHBand="0" w:noVBand="1"/>
      </w:tblPr>
      <w:tblGrid>
        <w:gridCol w:w="1838"/>
        <w:gridCol w:w="1418"/>
        <w:gridCol w:w="1417"/>
        <w:gridCol w:w="1276"/>
        <w:gridCol w:w="1276"/>
        <w:gridCol w:w="1275"/>
        <w:gridCol w:w="1134"/>
      </w:tblGrid>
      <w:tr w:rsidR="000E5C58" w:rsidRPr="00E427D0" w:rsidTr="000E5C58">
        <w:trPr>
          <w:trHeight w:val="412"/>
        </w:trPr>
        <w:tc>
          <w:tcPr>
            <w:tcW w:w="1838" w:type="dxa"/>
            <w:tcBorders>
              <w:top w:val="single" w:sz="4" w:space="0" w:color="auto"/>
              <w:left w:val="single" w:sz="4" w:space="0" w:color="auto"/>
              <w:bottom w:val="single" w:sz="4" w:space="0" w:color="auto"/>
              <w:right w:val="single" w:sz="4" w:space="0" w:color="auto"/>
            </w:tcBorders>
            <w:noWrap/>
            <w:vAlign w:val="bottom"/>
            <w:hideMark/>
          </w:tcPr>
          <w:p w:rsidR="00C47798" w:rsidRPr="00E427D0" w:rsidRDefault="00C47798" w:rsidP="00C47798">
            <w:pPr>
              <w:autoSpaceDN w:val="0"/>
              <w:spacing w:after="0" w:line="240" w:lineRule="auto"/>
              <w:rPr>
                <w:rFonts w:ascii="Times New Roman" w:eastAsia="Times New Roman" w:hAnsi="Times New Roman" w:cs="Times New Roman"/>
                <w:b/>
                <w:bCs/>
                <w:lang w:eastAsia="ru-RU"/>
              </w:rPr>
            </w:pPr>
            <w:r w:rsidRPr="00E427D0">
              <w:rPr>
                <w:rFonts w:ascii="Times New Roman" w:eastAsia="Times New Roman" w:hAnsi="Times New Roman" w:cs="Times New Roman"/>
                <w:b/>
                <w:bCs/>
                <w:lang w:eastAsia="ru-RU"/>
              </w:rPr>
              <w:t>№ парадной</w:t>
            </w:r>
          </w:p>
        </w:tc>
        <w:tc>
          <w:tcPr>
            <w:tcW w:w="1418" w:type="dxa"/>
            <w:tcBorders>
              <w:top w:val="single" w:sz="4" w:space="0" w:color="auto"/>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b/>
                <w:bCs/>
                <w:lang w:eastAsia="ru-RU"/>
              </w:rPr>
            </w:pPr>
            <w:r w:rsidRPr="00E427D0">
              <w:rPr>
                <w:rFonts w:ascii="Times New Roman" w:eastAsia="Times New Roman" w:hAnsi="Times New Roman" w:cs="Times New Roman"/>
                <w:b/>
                <w:bCs/>
                <w:lang w:eastAsia="ru-RU"/>
              </w:rPr>
              <w:t>1</w:t>
            </w:r>
          </w:p>
        </w:tc>
        <w:tc>
          <w:tcPr>
            <w:tcW w:w="1417" w:type="dxa"/>
            <w:tcBorders>
              <w:top w:val="single" w:sz="4" w:space="0" w:color="auto"/>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b/>
                <w:bCs/>
                <w:lang w:eastAsia="ru-RU"/>
              </w:rPr>
            </w:pPr>
            <w:r w:rsidRPr="00E427D0">
              <w:rPr>
                <w:rFonts w:ascii="Times New Roman" w:eastAsia="Times New Roman" w:hAnsi="Times New Roman" w:cs="Times New Roman"/>
                <w:b/>
                <w:bCs/>
                <w:lang w:eastAsia="ru-RU"/>
              </w:rPr>
              <w:t>2</w:t>
            </w:r>
          </w:p>
        </w:tc>
        <w:tc>
          <w:tcPr>
            <w:tcW w:w="1276" w:type="dxa"/>
            <w:tcBorders>
              <w:top w:val="single" w:sz="4" w:space="0" w:color="auto"/>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b/>
                <w:bCs/>
                <w:lang w:eastAsia="ru-RU"/>
              </w:rPr>
            </w:pPr>
            <w:r w:rsidRPr="00E427D0">
              <w:rPr>
                <w:rFonts w:ascii="Times New Roman" w:eastAsia="Times New Roman" w:hAnsi="Times New Roman" w:cs="Times New Roman"/>
                <w:b/>
                <w:bCs/>
                <w:lang w:eastAsia="ru-RU"/>
              </w:rPr>
              <w:t>3</w:t>
            </w:r>
          </w:p>
        </w:tc>
        <w:tc>
          <w:tcPr>
            <w:tcW w:w="1276" w:type="dxa"/>
            <w:tcBorders>
              <w:top w:val="single" w:sz="4" w:space="0" w:color="auto"/>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b/>
                <w:bCs/>
                <w:lang w:eastAsia="ru-RU"/>
              </w:rPr>
            </w:pPr>
            <w:r w:rsidRPr="00E427D0">
              <w:rPr>
                <w:rFonts w:ascii="Times New Roman" w:eastAsia="Times New Roman" w:hAnsi="Times New Roman" w:cs="Times New Roman"/>
                <w:b/>
                <w:bCs/>
                <w:lang w:eastAsia="ru-RU"/>
              </w:rPr>
              <w:t>4</w:t>
            </w:r>
          </w:p>
        </w:tc>
        <w:tc>
          <w:tcPr>
            <w:tcW w:w="1275" w:type="dxa"/>
            <w:tcBorders>
              <w:top w:val="single" w:sz="4" w:space="0" w:color="auto"/>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b/>
                <w:bCs/>
                <w:lang w:eastAsia="ru-RU"/>
              </w:rPr>
            </w:pPr>
            <w:r w:rsidRPr="00E427D0">
              <w:rPr>
                <w:rFonts w:ascii="Times New Roman" w:eastAsia="Times New Roman" w:hAnsi="Times New Roman" w:cs="Times New Roman"/>
                <w:b/>
                <w:bCs/>
                <w:lang w:eastAsia="ru-RU"/>
              </w:rPr>
              <w:t>5</w:t>
            </w:r>
          </w:p>
        </w:tc>
        <w:tc>
          <w:tcPr>
            <w:tcW w:w="1134" w:type="dxa"/>
            <w:tcBorders>
              <w:top w:val="single" w:sz="4" w:space="0" w:color="auto"/>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b/>
                <w:bCs/>
                <w:lang w:eastAsia="ru-RU"/>
              </w:rPr>
            </w:pPr>
            <w:r w:rsidRPr="00E427D0">
              <w:rPr>
                <w:rFonts w:ascii="Times New Roman" w:eastAsia="Times New Roman" w:hAnsi="Times New Roman" w:cs="Times New Roman"/>
                <w:b/>
                <w:bCs/>
                <w:lang w:eastAsia="ru-RU"/>
              </w:rPr>
              <w:t>6</w:t>
            </w:r>
          </w:p>
        </w:tc>
      </w:tr>
      <w:tr w:rsidR="000E5C58" w:rsidRPr="00E427D0" w:rsidTr="000E5C58">
        <w:trPr>
          <w:trHeight w:val="353"/>
        </w:trPr>
        <w:tc>
          <w:tcPr>
            <w:tcW w:w="1838" w:type="dxa"/>
            <w:tcBorders>
              <w:top w:val="nil"/>
              <w:left w:val="single" w:sz="4" w:space="0" w:color="auto"/>
              <w:bottom w:val="single" w:sz="4" w:space="0" w:color="auto"/>
              <w:right w:val="single" w:sz="4" w:space="0" w:color="auto"/>
            </w:tcBorders>
            <w:noWrap/>
            <w:vAlign w:val="bottom"/>
            <w:hideMark/>
          </w:tcPr>
          <w:p w:rsidR="00C47798" w:rsidRPr="00E427D0" w:rsidRDefault="00C47798" w:rsidP="00C47798">
            <w:pPr>
              <w:autoSpaceDN w:val="0"/>
              <w:spacing w:after="0" w:line="240" w:lineRule="auto"/>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Понедельник</w:t>
            </w:r>
          </w:p>
        </w:tc>
        <w:tc>
          <w:tcPr>
            <w:tcW w:w="1418"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3-12 этаж</w:t>
            </w:r>
          </w:p>
        </w:tc>
        <w:tc>
          <w:tcPr>
            <w:tcW w:w="1417"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3-9 этаж</w:t>
            </w:r>
          </w:p>
        </w:tc>
        <w:tc>
          <w:tcPr>
            <w:tcW w:w="1276"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3-9 этаж</w:t>
            </w:r>
          </w:p>
        </w:tc>
        <w:tc>
          <w:tcPr>
            <w:tcW w:w="1276"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3-8 этаж</w:t>
            </w:r>
          </w:p>
        </w:tc>
        <w:tc>
          <w:tcPr>
            <w:tcW w:w="1275"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3-6 этаж</w:t>
            </w:r>
          </w:p>
        </w:tc>
        <w:tc>
          <w:tcPr>
            <w:tcW w:w="1134"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6-7 этаж</w:t>
            </w:r>
          </w:p>
        </w:tc>
      </w:tr>
      <w:tr w:rsidR="000E5C58" w:rsidRPr="00E427D0" w:rsidTr="000E5C58">
        <w:trPr>
          <w:trHeight w:val="562"/>
        </w:trPr>
        <w:tc>
          <w:tcPr>
            <w:tcW w:w="1838" w:type="dxa"/>
            <w:tcBorders>
              <w:top w:val="nil"/>
              <w:left w:val="single" w:sz="4" w:space="0" w:color="auto"/>
              <w:bottom w:val="single" w:sz="4" w:space="0" w:color="auto"/>
              <w:right w:val="single" w:sz="4" w:space="0" w:color="auto"/>
            </w:tcBorders>
            <w:noWrap/>
            <w:vAlign w:val="bottom"/>
            <w:hideMark/>
          </w:tcPr>
          <w:p w:rsidR="00C47798" w:rsidRPr="00E427D0" w:rsidRDefault="00C47798" w:rsidP="00C47798">
            <w:pPr>
              <w:autoSpaceDN w:val="0"/>
              <w:spacing w:after="0" w:line="240" w:lineRule="auto"/>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Вторник</w:t>
            </w:r>
          </w:p>
        </w:tc>
        <w:tc>
          <w:tcPr>
            <w:tcW w:w="1418"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13-23 этаж</w:t>
            </w:r>
          </w:p>
        </w:tc>
        <w:tc>
          <w:tcPr>
            <w:tcW w:w="1417"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10-16 этаж</w:t>
            </w:r>
          </w:p>
        </w:tc>
        <w:tc>
          <w:tcPr>
            <w:tcW w:w="1276"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10-16 этаж</w:t>
            </w:r>
          </w:p>
        </w:tc>
        <w:tc>
          <w:tcPr>
            <w:tcW w:w="1276"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9 - 13 этаж</w:t>
            </w:r>
          </w:p>
        </w:tc>
        <w:tc>
          <w:tcPr>
            <w:tcW w:w="1275"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7-1 этаж</w:t>
            </w:r>
          </w:p>
        </w:tc>
        <w:tc>
          <w:tcPr>
            <w:tcW w:w="1134"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3-5 этаж</w:t>
            </w:r>
          </w:p>
        </w:tc>
      </w:tr>
      <w:tr w:rsidR="00E427D0" w:rsidRPr="00E427D0" w:rsidTr="000E5C58">
        <w:trPr>
          <w:trHeight w:val="429"/>
        </w:trPr>
        <w:tc>
          <w:tcPr>
            <w:tcW w:w="1838" w:type="dxa"/>
            <w:tcBorders>
              <w:top w:val="nil"/>
              <w:left w:val="single" w:sz="4" w:space="0" w:color="auto"/>
              <w:bottom w:val="single" w:sz="4" w:space="0" w:color="auto"/>
              <w:right w:val="single" w:sz="4" w:space="0" w:color="auto"/>
            </w:tcBorders>
            <w:noWrap/>
            <w:vAlign w:val="bottom"/>
            <w:hideMark/>
          </w:tcPr>
          <w:p w:rsidR="00C47798" w:rsidRPr="00E427D0" w:rsidRDefault="00C47798" w:rsidP="00C47798">
            <w:pPr>
              <w:autoSpaceDN w:val="0"/>
              <w:spacing w:after="0" w:line="240" w:lineRule="auto"/>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Среда</w:t>
            </w:r>
          </w:p>
        </w:tc>
        <w:tc>
          <w:tcPr>
            <w:tcW w:w="7796" w:type="dxa"/>
            <w:gridSpan w:val="6"/>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Незадымляемая лестница, </w:t>
            </w:r>
            <w:proofErr w:type="spellStart"/>
            <w:r w:rsidRPr="00E427D0">
              <w:rPr>
                <w:rFonts w:ascii="Times New Roman" w:eastAsia="Times New Roman" w:hAnsi="Times New Roman" w:cs="Times New Roman"/>
                <w:lang w:eastAsia="ru-RU"/>
              </w:rPr>
              <w:t>мусоросборная</w:t>
            </w:r>
            <w:proofErr w:type="spellEnd"/>
            <w:r w:rsidRPr="00E427D0">
              <w:rPr>
                <w:rFonts w:ascii="Times New Roman" w:eastAsia="Times New Roman" w:hAnsi="Times New Roman" w:cs="Times New Roman"/>
                <w:lang w:eastAsia="ru-RU"/>
              </w:rPr>
              <w:t xml:space="preserve"> камера</w:t>
            </w:r>
          </w:p>
        </w:tc>
      </w:tr>
      <w:tr w:rsidR="000E5C58" w:rsidRPr="00E427D0" w:rsidTr="000E5C58">
        <w:trPr>
          <w:trHeight w:val="353"/>
        </w:trPr>
        <w:tc>
          <w:tcPr>
            <w:tcW w:w="1838" w:type="dxa"/>
            <w:tcBorders>
              <w:top w:val="nil"/>
              <w:left w:val="single" w:sz="4" w:space="0" w:color="auto"/>
              <w:bottom w:val="single" w:sz="4" w:space="0" w:color="auto"/>
              <w:right w:val="single" w:sz="4" w:space="0" w:color="auto"/>
            </w:tcBorders>
            <w:noWrap/>
            <w:vAlign w:val="bottom"/>
            <w:hideMark/>
          </w:tcPr>
          <w:p w:rsidR="00C47798" w:rsidRPr="00E427D0" w:rsidRDefault="00C47798" w:rsidP="00C47798">
            <w:pPr>
              <w:autoSpaceDN w:val="0"/>
              <w:spacing w:after="0" w:line="240" w:lineRule="auto"/>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Четверг</w:t>
            </w:r>
          </w:p>
        </w:tc>
        <w:tc>
          <w:tcPr>
            <w:tcW w:w="1418"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3-12 этаж</w:t>
            </w:r>
          </w:p>
        </w:tc>
        <w:tc>
          <w:tcPr>
            <w:tcW w:w="1417"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3 -9 этаж</w:t>
            </w:r>
          </w:p>
        </w:tc>
        <w:tc>
          <w:tcPr>
            <w:tcW w:w="1276"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3 -9 этаж</w:t>
            </w:r>
          </w:p>
        </w:tc>
        <w:tc>
          <w:tcPr>
            <w:tcW w:w="1276"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3-8 этаж</w:t>
            </w:r>
          </w:p>
        </w:tc>
        <w:tc>
          <w:tcPr>
            <w:tcW w:w="1275"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3-6 этаж</w:t>
            </w:r>
          </w:p>
        </w:tc>
        <w:tc>
          <w:tcPr>
            <w:tcW w:w="1134" w:type="dxa"/>
            <w:tcBorders>
              <w:top w:val="nil"/>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6-7 этаж</w:t>
            </w:r>
          </w:p>
        </w:tc>
      </w:tr>
      <w:tr w:rsidR="000E5C58" w:rsidRPr="00E427D0" w:rsidTr="000E5C58">
        <w:trPr>
          <w:trHeight w:val="353"/>
        </w:trPr>
        <w:tc>
          <w:tcPr>
            <w:tcW w:w="1838" w:type="dxa"/>
            <w:tcBorders>
              <w:top w:val="nil"/>
              <w:left w:val="single" w:sz="4" w:space="0" w:color="auto"/>
              <w:bottom w:val="single" w:sz="4" w:space="0" w:color="auto"/>
              <w:right w:val="single" w:sz="4" w:space="0" w:color="auto"/>
            </w:tcBorders>
            <w:noWrap/>
            <w:vAlign w:val="bottom"/>
            <w:hideMark/>
          </w:tcPr>
          <w:p w:rsidR="00C47798" w:rsidRPr="00E427D0" w:rsidRDefault="00C47798" w:rsidP="00C47798">
            <w:pPr>
              <w:autoSpaceDN w:val="0"/>
              <w:spacing w:after="0" w:line="240" w:lineRule="auto"/>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Пятница</w:t>
            </w:r>
          </w:p>
        </w:tc>
        <w:tc>
          <w:tcPr>
            <w:tcW w:w="1418" w:type="dxa"/>
            <w:tcBorders>
              <w:top w:val="single" w:sz="4" w:space="0" w:color="auto"/>
              <w:left w:val="nil"/>
              <w:bottom w:val="single" w:sz="4" w:space="0" w:color="auto"/>
              <w:right w:val="single" w:sz="4" w:space="0" w:color="auto"/>
            </w:tcBorders>
            <w:noWrap/>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13-23 этаж </w:t>
            </w:r>
          </w:p>
        </w:tc>
        <w:tc>
          <w:tcPr>
            <w:tcW w:w="1417" w:type="dxa"/>
            <w:tcBorders>
              <w:top w:val="single" w:sz="4" w:space="0" w:color="auto"/>
              <w:left w:val="nil"/>
              <w:bottom w:val="single" w:sz="4" w:space="0" w:color="auto"/>
              <w:right w:val="single" w:sz="4" w:space="0" w:color="auto"/>
            </w:tcBorders>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10-16 этаж</w:t>
            </w:r>
          </w:p>
        </w:tc>
        <w:tc>
          <w:tcPr>
            <w:tcW w:w="1276" w:type="dxa"/>
            <w:tcBorders>
              <w:top w:val="single" w:sz="4" w:space="0" w:color="auto"/>
              <w:left w:val="nil"/>
              <w:bottom w:val="single" w:sz="4" w:space="0" w:color="auto"/>
              <w:right w:val="single" w:sz="4" w:space="0" w:color="auto"/>
            </w:tcBorders>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10-16 этаж</w:t>
            </w:r>
          </w:p>
        </w:tc>
        <w:tc>
          <w:tcPr>
            <w:tcW w:w="1276" w:type="dxa"/>
            <w:tcBorders>
              <w:top w:val="single" w:sz="4" w:space="0" w:color="auto"/>
              <w:left w:val="nil"/>
              <w:bottom w:val="single" w:sz="4" w:space="0" w:color="auto"/>
              <w:right w:val="single" w:sz="4" w:space="0" w:color="auto"/>
            </w:tcBorders>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9 - 13 этаж</w:t>
            </w:r>
          </w:p>
        </w:tc>
        <w:tc>
          <w:tcPr>
            <w:tcW w:w="1275" w:type="dxa"/>
            <w:tcBorders>
              <w:top w:val="single" w:sz="4" w:space="0" w:color="auto"/>
              <w:left w:val="single" w:sz="4" w:space="0" w:color="auto"/>
              <w:bottom w:val="single" w:sz="4" w:space="0" w:color="auto"/>
              <w:right w:val="single" w:sz="4" w:space="0" w:color="auto"/>
            </w:tcBorders>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7-10 этаж</w:t>
            </w:r>
          </w:p>
        </w:tc>
        <w:tc>
          <w:tcPr>
            <w:tcW w:w="1134" w:type="dxa"/>
            <w:tcBorders>
              <w:top w:val="single" w:sz="4" w:space="0" w:color="auto"/>
              <w:left w:val="single" w:sz="4" w:space="0" w:color="auto"/>
              <w:bottom w:val="single" w:sz="4" w:space="0" w:color="auto"/>
              <w:right w:val="single" w:sz="4" w:space="0" w:color="000000"/>
            </w:tcBorders>
            <w:vAlign w:val="bottom"/>
            <w:hideMark/>
          </w:tcPr>
          <w:p w:rsidR="00C47798" w:rsidRPr="00E427D0" w:rsidRDefault="00C47798" w:rsidP="00C47798">
            <w:pPr>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3-5 этаж</w:t>
            </w:r>
          </w:p>
        </w:tc>
      </w:tr>
      <w:tr w:rsidR="00E427D0" w:rsidRPr="00E427D0" w:rsidTr="000E5C58">
        <w:trPr>
          <w:trHeight w:val="474"/>
        </w:trPr>
        <w:tc>
          <w:tcPr>
            <w:tcW w:w="1838" w:type="dxa"/>
            <w:tcBorders>
              <w:top w:val="single" w:sz="4" w:space="0" w:color="auto"/>
              <w:left w:val="single" w:sz="4" w:space="0" w:color="auto"/>
              <w:bottom w:val="single" w:sz="4" w:space="0" w:color="auto"/>
              <w:right w:val="single" w:sz="4" w:space="0" w:color="auto"/>
            </w:tcBorders>
            <w:vAlign w:val="bottom"/>
            <w:hideMark/>
          </w:tcPr>
          <w:p w:rsidR="00C47798" w:rsidRPr="00E427D0" w:rsidRDefault="00C47798" w:rsidP="00C47798">
            <w:pPr>
              <w:tabs>
                <w:tab w:val="left" w:pos="4035"/>
              </w:tabs>
              <w:autoSpaceDN w:val="0"/>
              <w:spacing w:after="0" w:line="240" w:lineRule="auto"/>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Ежедневно</w:t>
            </w:r>
          </w:p>
        </w:tc>
        <w:tc>
          <w:tcPr>
            <w:tcW w:w="7796" w:type="dxa"/>
            <w:gridSpan w:val="6"/>
            <w:tcBorders>
              <w:top w:val="single" w:sz="4" w:space="0" w:color="auto"/>
              <w:left w:val="single" w:sz="4" w:space="0" w:color="auto"/>
              <w:bottom w:val="single" w:sz="4" w:space="0" w:color="auto"/>
              <w:right w:val="single" w:sz="4" w:space="0" w:color="auto"/>
            </w:tcBorders>
            <w:vAlign w:val="bottom"/>
            <w:hideMark/>
          </w:tcPr>
          <w:p w:rsidR="00C47798" w:rsidRPr="00E427D0" w:rsidRDefault="00C47798" w:rsidP="00C47798">
            <w:pPr>
              <w:tabs>
                <w:tab w:val="left" w:pos="4035"/>
              </w:tabs>
              <w:autoSpaceDN w:val="0"/>
              <w:spacing w:after="0" w:line="240" w:lineRule="auto"/>
              <w:jc w:val="center"/>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Уборка лифтовых холлов 1 этажа и кабин лифтов</w:t>
            </w:r>
          </w:p>
        </w:tc>
      </w:tr>
    </w:tbl>
    <w:p w:rsidR="00C47798" w:rsidRPr="00E427D0" w:rsidRDefault="00C4779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lang w:eastAsia="ru-RU"/>
        </w:rPr>
        <w:t xml:space="preserve">*Количество </w:t>
      </w:r>
      <w:r w:rsidRPr="00E427D0">
        <w:rPr>
          <w:rFonts w:ascii="Times New Roman" w:eastAsia="Times New Roman" w:hAnsi="Times New Roman" w:cs="Times New Roman"/>
          <w:spacing w:val="-11"/>
          <w:lang w:eastAsia="ru-RU"/>
        </w:rPr>
        <w:t>уборки лестничных площадок и маршей осуществляется в соответствии с нижеприведенным графиком:</w:t>
      </w:r>
    </w:p>
    <w:p w:rsidR="000E787C" w:rsidRPr="00E427D0" w:rsidRDefault="000E787C" w:rsidP="000E787C">
      <w:pPr>
        <w:widowControl w:val="0"/>
        <w:autoSpaceDE w:val="0"/>
        <w:autoSpaceDN w:val="0"/>
        <w:adjustRightInd w:val="0"/>
        <w:spacing w:after="0" w:line="240" w:lineRule="auto"/>
        <w:ind w:left="357"/>
        <w:contextualSpacing/>
        <w:jc w:val="both"/>
        <w:rPr>
          <w:rFonts w:ascii="Times New Roman" w:eastAsia="Times New Roman" w:hAnsi="Times New Roman" w:cs="Times New Roman"/>
          <w:lang w:eastAsia="ru-RU"/>
        </w:rPr>
      </w:pPr>
    </w:p>
    <w:p w:rsidR="00C0615E" w:rsidRDefault="00C06FE6" w:rsidP="00C0615E">
      <w:pPr>
        <w:widowControl w:val="0"/>
        <w:numPr>
          <w:ilvl w:val="0"/>
          <w:numId w:val="9"/>
        </w:numPr>
        <w:autoSpaceDE w:val="0"/>
        <w:autoSpaceDN w:val="0"/>
        <w:adjustRightInd w:val="0"/>
        <w:spacing w:after="0" w:line="240" w:lineRule="auto"/>
        <w:ind w:left="357" w:hanging="357"/>
        <w:contextualSpacing/>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Еженедельная замена ковровых покрытий в парадных в период с января по май и с ноября по декабрь.</w:t>
      </w:r>
    </w:p>
    <w:p w:rsidR="00C77177" w:rsidRPr="00C0615E" w:rsidRDefault="00C77177" w:rsidP="00C77177">
      <w:pPr>
        <w:widowControl w:val="0"/>
        <w:autoSpaceDE w:val="0"/>
        <w:autoSpaceDN w:val="0"/>
        <w:adjustRightInd w:val="0"/>
        <w:spacing w:after="0" w:line="240" w:lineRule="auto"/>
        <w:ind w:left="357"/>
        <w:contextualSpacing/>
        <w:jc w:val="both"/>
        <w:rPr>
          <w:rFonts w:ascii="Times New Roman" w:eastAsia="Times New Roman" w:hAnsi="Times New Roman" w:cs="Times New Roman"/>
          <w:lang w:eastAsia="ru-RU"/>
        </w:rPr>
      </w:pPr>
    </w:p>
    <w:p w:rsidR="00800DE8" w:rsidRDefault="00800DE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C47798" w:rsidRDefault="00C4779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lastRenderedPageBreak/>
        <w:t>Содержание лифтов</w:t>
      </w:r>
      <w:r w:rsidR="00C63003">
        <w:rPr>
          <w:rFonts w:ascii="Times New Roman" w:eastAsia="Times New Roman" w:hAnsi="Times New Roman" w:cs="Times New Roman"/>
          <w:b/>
          <w:u w:val="single"/>
          <w:lang w:eastAsia="ru-RU"/>
        </w:rPr>
        <w:t>:</w:t>
      </w:r>
    </w:p>
    <w:p w:rsidR="00C50AB1" w:rsidRPr="00E427D0" w:rsidRDefault="00C50AB1"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C47798" w:rsidRPr="00E427D0" w:rsidRDefault="008F176C" w:rsidP="008F176C">
      <w:pPr>
        <w:widowControl w:val="0"/>
        <w:tabs>
          <w:tab w:val="num" w:pos="709"/>
        </w:tabs>
        <w:autoSpaceDE w:val="0"/>
        <w:autoSpaceDN w:val="0"/>
        <w:adjustRightInd w:val="0"/>
        <w:spacing w:after="0" w:line="240" w:lineRule="auto"/>
        <w:ind w:left="284"/>
        <w:jc w:val="both"/>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ab/>
      </w:r>
      <w:r w:rsidR="00DC511A">
        <w:rPr>
          <w:rFonts w:ascii="Times New Roman" w:eastAsia="Times New Roman" w:hAnsi="Times New Roman" w:cs="Times New Roman"/>
          <w:lang w:eastAsia="ru-RU"/>
        </w:rPr>
        <w:t>В 2019 году</w:t>
      </w:r>
      <w:r w:rsidR="00C50AB1">
        <w:rPr>
          <w:rFonts w:ascii="Times New Roman" w:eastAsia="Times New Roman" w:hAnsi="Times New Roman" w:cs="Times New Roman"/>
          <w:lang w:eastAsia="ru-RU"/>
        </w:rPr>
        <w:t>,</w:t>
      </w:r>
      <w:r w:rsidR="00DC511A">
        <w:rPr>
          <w:rFonts w:ascii="Times New Roman" w:eastAsia="Times New Roman" w:hAnsi="Times New Roman" w:cs="Times New Roman"/>
          <w:lang w:eastAsia="ru-RU"/>
        </w:rPr>
        <w:t xml:space="preserve"> в связи с периодически возникающими проблемами </w:t>
      </w:r>
      <w:r w:rsidR="00410C87">
        <w:rPr>
          <w:rFonts w:ascii="Times New Roman" w:eastAsia="Times New Roman" w:hAnsi="Times New Roman" w:cs="Times New Roman"/>
          <w:lang w:eastAsia="ru-RU"/>
        </w:rPr>
        <w:t>взаимодействия с об</w:t>
      </w:r>
      <w:r w:rsidR="00096FD5">
        <w:rPr>
          <w:rFonts w:ascii="Times New Roman" w:eastAsia="Times New Roman" w:hAnsi="Times New Roman" w:cs="Times New Roman"/>
          <w:lang w:eastAsia="ru-RU"/>
        </w:rPr>
        <w:t xml:space="preserve">служивающей </w:t>
      </w:r>
      <w:r w:rsidR="00410C87">
        <w:rPr>
          <w:rFonts w:ascii="Times New Roman" w:eastAsia="Times New Roman" w:hAnsi="Times New Roman" w:cs="Times New Roman"/>
          <w:lang w:eastAsia="ru-RU"/>
        </w:rPr>
        <w:t>лифты организаци</w:t>
      </w:r>
      <w:r w:rsidR="00096FD5">
        <w:rPr>
          <w:rFonts w:ascii="Times New Roman" w:eastAsia="Times New Roman" w:hAnsi="Times New Roman" w:cs="Times New Roman"/>
          <w:lang w:eastAsia="ru-RU"/>
        </w:rPr>
        <w:t>ей</w:t>
      </w:r>
      <w:r w:rsidR="00410C87">
        <w:rPr>
          <w:rFonts w:ascii="Times New Roman" w:eastAsia="Times New Roman" w:hAnsi="Times New Roman" w:cs="Times New Roman"/>
          <w:lang w:eastAsia="ru-RU"/>
        </w:rPr>
        <w:t xml:space="preserve"> ООО «ОТИС Лифт»</w:t>
      </w:r>
      <w:r w:rsidR="00C50AB1">
        <w:rPr>
          <w:rFonts w:ascii="Times New Roman" w:eastAsia="Times New Roman" w:hAnsi="Times New Roman" w:cs="Times New Roman"/>
          <w:lang w:eastAsia="ru-RU"/>
        </w:rPr>
        <w:t>,</w:t>
      </w:r>
      <w:r w:rsidR="00DC511A">
        <w:rPr>
          <w:rFonts w:ascii="Times New Roman" w:eastAsia="Times New Roman" w:hAnsi="Times New Roman" w:cs="Times New Roman"/>
          <w:lang w:eastAsia="ru-RU"/>
        </w:rPr>
        <w:t xml:space="preserve"> была произведена замена обслуживающей организации на ООО «РСК-СЕРВИС»</w:t>
      </w:r>
      <w:r w:rsidR="00096FD5">
        <w:rPr>
          <w:rFonts w:ascii="Times New Roman" w:eastAsia="Times New Roman" w:hAnsi="Times New Roman" w:cs="Times New Roman"/>
          <w:lang w:eastAsia="ru-RU"/>
        </w:rPr>
        <w:t>.</w:t>
      </w:r>
    </w:p>
    <w:p w:rsidR="00C47798" w:rsidRPr="00E427D0" w:rsidRDefault="00C47798" w:rsidP="00C47798">
      <w:pPr>
        <w:widowControl w:val="0"/>
        <w:numPr>
          <w:ilvl w:val="1"/>
          <w:numId w:val="10"/>
        </w:numPr>
        <w:tabs>
          <w:tab w:val="num" w:pos="-11"/>
        </w:tabs>
        <w:autoSpaceDE w:val="0"/>
        <w:autoSpaceDN w:val="0"/>
        <w:adjustRightInd w:val="0"/>
        <w:spacing w:after="0" w:line="240" w:lineRule="auto"/>
        <w:ind w:left="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Осуществляется постоянный контроль за исправностью лифтового оборудования.</w:t>
      </w:r>
    </w:p>
    <w:p w:rsidR="003E397D" w:rsidRPr="00F01271" w:rsidRDefault="00C47798" w:rsidP="00D37367">
      <w:pPr>
        <w:widowControl w:val="0"/>
        <w:numPr>
          <w:ilvl w:val="1"/>
          <w:numId w:val="10"/>
        </w:numPr>
        <w:tabs>
          <w:tab w:val="num" w:pos="-382"/>
        </w:tabs>
        <w:autoSpaceDE w:val="0"/>
        <w:autoSpaceDN w:val="0"/>
        <w:adjustRightInd w:val="0"/>
        <w:spacing w:after="0" w:line="240" w:lineRule="auto"/>
        <w:ind w:left="284"/>
        <w:jc w:val="both"/>
        <w:rPr>
          <w:rFonts w:ascii="Times New Roman" w:eastAsia="Times New Roman" w:hAnsi="Times New Roman" w:cs="Times New Roman"/>
          <w:lang w:eastAsia="ru-RU"/>
        </w:rPr>
      </w:pPr>
      <w:r w:rsidRPr="00F01271">
        <w:rPr>
          <w:rFonts w:ascii="Times New Roman" w:eastAsia="Times New Roman" w:hAnsi="Times New Roman" w:cs="Times New Roman"/>
          <w:lang w:eastAsia="ru-RU"/>
        </w:rPr>
        <w:t>Регулировка, обслуживание (плановое), профилактические работы производятся специализированной организацией на основании договора с ООО «Управляющая компания «Развитие недвижимости». За 201</w:t>
      </w:r>
      <w:r w:rsidR="003E397D" w:rsidRPr="00F01271">
        <w:rPr>
          <w:rFonts w:ascii="Times New Roman" w:eastAsia="Times New Roman" w:hAnsi="Times New Roman" w:cs="Times New Roman"/>
          <w:lang w:eastAsia="ru-RU"/>
        </w:rPr>
        <w:t>9</w:t>
      </w:r>
      <w:r w:rsidRPr="00F01271">
        <w:rPr>
          <w:rFonts w:ascii="Times New Roman" w:eastAsia="Times New Roman" w:hAnsi="Times New Roman" w:cs="Times New Roman"/>
          <w:lang w:eastAsia="ru-RU"/>
        </w:rPr>
        <w:t xml:space="preserve"> год была выполнена регулировка оборудования лифтов в объеме </w:t>
      </w:r>
      <w:r w:rsidR="003E397D" w:rsidRPr="00F01271">
        <w:rPr>
          <w:rFonts w:ascii="Times New Roman" w:eastAsia="Times New Roman" w:hAnsi="Times New Roman" w:cs="Times New Roman"/>
          <w:lang w:eastAsia="ru-RU"/>
        </w:rPr>
        <w:t>79</w:t>
      </w:r>
      <w:r w:rsidR="008124B1" w:rsidRPr="00F01271">
        <w:rPr>
          <w:rFonts w:ascii="Times New Roman" w:eastAsia="Times New Roman" w:hAnsi="Times New Roman" w:cs="Times New Roman"/>
          <w:lang w:eastAsia="ru-RU"/>
        </w:rPr>
        <w:t xml:space="preserve"> </w:t>
      </w:r>
      <w:r w:rsidRPr="00F01271">
        <w:rPr>
          <w:rFonts w:ascii="Times New Roman" w:eastAsia="Times New Roman" w:hAnsi="Times New Roman" w:cs="Times New Roman"/>
          <w:lang w:eastAsia="ru-RU"/>
        </w:rPr>
        <w:t xml:space="preserve">заявок. </w:t>
      </w:r>
    </w:p>
    <w:p w:rsidR="003E397D" w:rsidRPr="00E427D0" w:rsidRDefault="008124B1" w:rsidP="003E397D">
      <w:pPr>
        <w:widowControl w:val="0"/>
        <w:numPr>
          <w:ilvl w:val="1"/>
          <w:numId w:val="10"/>
        </w:numPr>
        <w:tabs>
          <w:tab w:val="num" w:pos="-382"/>
        </w:tabs>
        <w:autoSpaceDE w:val="0"/>
        <w:autoSpaceDN w:val="0"/>
        <w:adjustRightInd w:val="0"/>
        <w:spacing w:after="0" w:line="240" w:lineRule="auto"/>
        <w:ind w:left="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Проведено о</w:t>
      </w:r>
      <w:r w:rsidR="00C47798" w:rsidRPr="00E427D0">
        <w:rPr>
          <w:rFonts w:ascii="Times New Roman" w:eastAsia="Times New Roman" w:hAnsi="Times New Roman" w:cs="Times New Roman"/>
          <w:lang w:eastAsia="ru-RU"/>
        </w:rPr>
        <w:t>бязательное освидетельствование лифтов:</w:t>
      </w:r>
      <w:r w:rsidRPr="00E427D0">
        <w:rPr>
          <w:rFonts w:ascii="Times New Roman" w:eastAsia="Times New Roman" w:hAnsi="Times New Roman" w:cs="Times New Roman"/>
          <w:lang w:eastAsia="ru-RU"/>
        </w:rPr>
        <w:t xml:space="preserve"> </w:t>
      </w:r>
      <w:r w:rsidR="00D56E96" w:rsidRPr="00E427D0">
        <w:rPr>
          <w:rFonts w:ascii="Times New Roman" w:eastAsia="Times New Roman" w:hAnsi="Times New Roman" w:cs="Times New Roman"/>
          <w:lang w:eastAsia="ru-RU"/>
        </w:rPr>
        <w:t>8</w:t>
      </w:r>
      <w:r w:rsidR="00C47798" w:rsidRPr="00E427D0">
        <w:rPr>
          <w:rFonts w:ascii="Times New Roman" w:eastAsia="Times New Roman" w:hAnsi="Times New Roman" w:cs="Times New Roman"/>
          <w:lang w:eastAsia="ru-RU"/>
        </w:rPr>
        <w:t xml:space="preserve"> шт.</w:t>
      </w:r>
      <w:r w:rsidR="00D56E96" w:rsidRPr="00E427D0">
        <w:rPr>
          <w:rFonts w:ascii="Times New Roman" w:eastAsia="Times New Roman" w:hAnsi="Times New Roman" w:cs="Times New Roman"/>
          <w:lang w:eastAsia="ru-RU"/>
        </w:rPr>
        <w:t xml:space="preserve"> </w:t>
      </w:r>
      <w:r w:rsidR="00C47798" w:rsidRPr="00E427D0">
        <w:rPr>
          <w:rFonts w:ascii="Times New Roman" w:eastAsia="Times New Roman" w:hAnsi="Times New Roman" w:cs="Times New Roman"/>
          <w:lang w:eastAsia="ru-RU"/>
        </w:rPr>
        <w:t>в апреле</w:t>
      </w:r>
      <w:r w:rsidRPr="00E427D0">
        <w:rPr>
          <w:rFonts w:ascii="Times New Roman" w:eastAsia="Times New Roman" w:hAnsi="Times New Roman" w:cs="Times New Roman"/>
          <w:lang w:eastAsia="ru-RU"/>
        </w:rPr>
        <w:t xml:space="preserve"> </w:t>
      </w:r>
      <w:r w:rsidR="00B8651A" w:rsidRPr="00E427D0">
        <w:rPr>
          <w:rFonts w:ascii="Times New Roman" w:eastAsia="Times New Roman" w:hAnsi="Times New Roman" w:cs="Times New Roman"/>
          <w:lang w:eastAsia="ru-RU"/>
        </w:rPr>
        <w:t>201</w:t>
      </w:r>
      <w:r w:rsidR="003E397D" w:rsidRPr="00E427D0">
        <w:rPr>
          <w:rFonts w:ascii="Times New Roman" w:eastAsia="Times New Roman" w:hAnsi="Times New Roman" w:cs="Times New Roman"/>
          <w:lang w:eastAsia="ru-RU"/>
        </w:rPr>
        <w:t>9</w:t>
      </w:r>
      <w:r w:rsidR="00B8651A" w:rsidRPr="00E427D0">
        <w:rPr>
          <w:rFonts w:ascii="Times New Roman" w:eastAsia="Times New Roman" w:hAnsi="Times New Roman" w:cs="Times New Roman"/>
          <w:lang w:eastAsia="ru-RU"/>
        </w:rPr>
        <w:t xml:space="preserve"> г. (1-3 парадные</w:t>
      </w:r>
      <w:r w:rsidR="00C47798" w:rsidRPr="00E427D0">
        <w:rPr>
          <w:rFonts w:ascii="Times New Roman" w:eastAsia="Times New Roman" w:hAnsi="Times New Roman" w:cs="Times New Roman"/>
          <w:lang w:eastAsia="ru-RU"/>
        </w:rPr>
        <w:t xml:space="preserve">), </w:t>
      </w:r>
      <w:r w:rsidR="00D56E96" w:rsidRPr="00E427D0">
        <w:rPr>
          <w:rFonts w:ascii="Times New Roman" w:eastAsia="Times New Roman" w:hAnsi="Times New Roman" w:cs="Times New Roman"/>
          <w:lang w:eastAsia="ru-RU"/>
        </w:rPr>
        <w:t>7</w:t>
      </w:r>
      <w:r w:rsidR="00C47798" w:rsidRPr="00E427D0">
        <w:rPr>
          <w:rFonts w:ascii="Times New Roman" w:eastAsia="Times New Roman" w:hAnsi="Times New Roman" w:cs="Times New Roman"/>
          <w:lang w:eastAsia="ru-RU"/>
        </w:rPr>
        <w:t xml:space="preserve"> шт. в августе 201</w:t>
      </w:r>
      <w:r w:rsidR="003E397D" w:rsidRPr="00E427D0">
        <w:rPr>
          <w:rFonts w:ascii="Times New Roman" w:eastAsia="Times New Roman" w:hAnsi="Times New Roman" w:cs="Times New Roman"/>
          <w:lang w:eastAsia="ru-RU"/>
        </w:rPr>
        <w:t>9</w:t>
      </w:r>
      <w:r w:rsidR="00C47798" w:rsidRPr="00E427D0">
        <w:rPr>
          <w:rFonts w:ascii="Times New Roman" w:eastAsia="Times New Roman" w:hAnsi="Times New Roman" w:cs="Times New Roman"/>
          <w:lang w:eastAsia="ru-RU"/>
        </w:rPr>
        <w:t xml:space="preserve"> г. (</w:t>
      </w:r>
      <w:r w:rsidR="00B8651A" w:rsidRPr="00E427D0">
        <w:rPr>
          <w:rFonts w:ascii="Times New Roman" w:eastAsia="Times New Roman" w:hAnsi="Times New Roman" w:cs="Times New Roman"/>
          <w:lang w:eastAsia="ru-RU"/>
        </w:rPr>
        <w:t>4-6 парадные</w:t>
      </w:r>
      <w:r w:rsidR="00C47798" w:rsidRPr="00E427D0">
        <w:rPr>
          <w:rFonts w:ascii="Times New Roman" w:eastAsia="Times New Roman" w:hAnsi="Times New Roman" w:cs="Times New Roman"/>
          <w:lang w:eastAsia="ru-RU"/>
        </w:rPr>
        <w:t>).</w:t>
      </w:r>
    </w:p>
    <w:p w:rsidR="003E397D" w:rsidRPr="00E427D0" w:rsidRDefault="008124B1" w:rsidP="003E397D">
      <w:pPr>
        <w:widowControl w:val="0"/>
        <w:numPr>
          <w:ilvl w:val="1"/>
          <w:numId w:val="10"/>
        </w:numPr>
        <w:tabs>
          <w:tab w:val="num" w:pos="-382"/>
        </w:tabs>
        <w:autoSpaceDE w:val="0"/>
        <w:autoSpaceDN w:val="0"/>
        <w:adjustRightInd w:val="0"/>
        <w:spacing w:after="0" w:line="240" w:lineRule="auto"/>
        <w:ind w:left="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Выполнено о</w:t>
      </w:r>
      <w:r w:rsidR="00C47798" w:rsidRPr="00E427D0">
        <w:rPr>
          <w:rFonts w:ascii="Times New Roman" w:eastAsia="Times New Roman" w:hAnsi="Times New Roman" w:cs="Times New Roman"/>
          <w:lang w:eastAsia="ru-RU"/>
        </w:rPr>
        <w:t>бязательное страхование гражданской ответственности владельцев лифтов.</w:t>
      </w:r>
    </w:p>
    <w:p w:rsidR="0027250A" w:rsidRPr="00E427D0" w:rsidRDefault="008124B1" w:rsidP="0027250A">
      <w:pPr>
        <w:widowControl w:val="0"/>
        <w:numPr>
          <w:ilvl w:val="1"/>
          <w:numId w:val="10"/>
        </w:numPr>
        <w:tabs>
          <w:tab w:val="num" w:pos="-382"/>
        </w:tabs>
        <w:autoSpaceDE w:val="0"/>
        <w:autoSpaceDN w:val="0"/>
        <w:adjustRightInd w:val="0"/>
        <w:spacing w:after="0" w:line="240" w:lineRule="auto"/>
        <w:ind w:left="284"/>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Проведено о</w:t>
      </w:r>
      <w:r w:rsidR="00C47798" w:rsidRPr="00E427D0">
        <w:rPr>
          <w:rFonts w:ascii="Times New Roman" w:eastAsia="Times New Roman" w:hAnsi="Times New Roman" w:cs="Times New Roman"/>
          <w:lang w:eastAsia="ru-RU"/>
        </w:rPr>
        <w:t>бязательное обучение ответственн</w:t>
      </w:r>
      <w:r w:rsidR="00C77177">
        <w:rPr>
          <w:rFonts w:ascii="Times New Roman" w:eastAsia="Times New Roman" w:hAnsi="Times New Roman" w:cs="Times New Roman"/>
          <w:lang w:eastAsia="ru-RU"/>
        </w:rPr>
        <w:t>ых лиц</w:t>
      </w:r>
      <w:r w:rsidR="00C47798" w:rsidRPr="00E427D0">
        <w:rPr>
          <w:rFonts w:ascii="Times New Roman" w:eastAsia="Times New Roman" w:hAnsi="Times New Roman" w:cs="Times New Roman"/>
          <w:lang w:eastAsia="ru-RU"/>
        </w:rPr>
        <w:t>.</w:t>
      </w:r>
    </w:p>
    <w:p w:rsidR="000E5C58" w:rsidRDefault="000E5C58"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DC6A8C" w:rsidRDefault="00DC6A8C"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C47798" w:rsidRPr="00E427D0" w:rsidRDefault="00C47798"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t>Услуги консьержа</w:t>
      </w:r>
      <w:r w:rsidR="00C63003">
        <w:rPr>
          <w:rFonts w:ascii="Times New Roman" w:eastAsia="Times New Roman" w:hAnsi="Times New Roman" w:cs="Times New Roman"/>
          <w:b/>
          <w:u w:val="single"/>
          <w:lang w:eastAsia="ru-RU"/>
        </w:rPr>
        <w:t>:</w:t>
      </w:r>
    </w:p>
    <w:p w:rsidR="00C47798" w:rsidRPr="00E427D0" w:rsidRDefault="00C47798" w:rsidP="00C47798">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C47798" w:rsidRPr="00E427D0" w:rsidRDefault="00C47798" w:rsidP="00C47798">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Обеспечение соблюдения контрольно-пропускного режима на основании надлежаще оформленных заявок на допуск рабочих при осуществлении профилактических и ремонтных работ.</w:t>
      </w:r>
    </w:p>
    <w:p w:rsidR="00C47798" w:rsidRPr="00E427D0" w:rsidRDefault="00C47798" w:rsidP="00C47798">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Осуществление постоянного контроля за входом и выходом из парадных.</w:t>
      </w:r>
    </w:p>
    <w:p w:rsidR="00C47798" w:rsidRPr="00E427D0" w:rsidRDefault="00C47798" w:rsidP="00C47798">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Прием почты и её передача (по личному заявлению собственника) адресату.</w:t>
      </w:r>
    </w:p>
    <w:p w:rsidR="00C47798" w:rsidRPr="00E427D0" w:rsidRDefault="00C47798" w:rsidP="00C47798">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Своевременное доведение информации до жильцов дома.</w:t>
      </w:r>
    </w:p>
    <w:p w:rsidR="00C47798" w:rsidRPr="00E427D0" w:rsidRDefault="00C47798" w:rsidP="00C47798">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Ежемесячный сбор показаний ГВС, ХВС и ЦО у жильцов и передача их в бухгалтерию Управляющей компании для начислений коммунальных услуг.</w:t>
      </w:r>
    </w:p>
    <w:p w:rsidR="00C47798" w:rsidRPr="00E427D0" w:rsidRDefault="00C47798" w:rsidP="00C47798">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Ведение журнала контроля работ уборщиц МОП жилых помещений, передача информации о выявленных нарушениях диспетчеру.</w:t>
      </w:r>
    </w:p>
    <w:p w:rsidR="00C47798" w:rsidRPr="00E427D0" w:rsidRDefault="00C47798" w:rsidP="00C47798">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Контроль за перемещением грузов в грузовом лифте, выполнением установленных правил пользования лифтовым оборудованием. Немедленное информирование диспетчера обо всех выявленных нарушениях.</w:t>
      </w:r>
    </w:p>
    <w:p w:rsidR="00C47798" w:rsidRPr="00E427D0" w:rsidRDefault="00C47798" w:rsidP="00C47798">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Контроль работы освещения и иных систем на 1-х этажах в парадных №1-6.</w:t>
      </w:r>
    </w:p>
    <w:p w:rsidR="00C47798" w:rsidRPr="00E427D0" w:rsidRDefault="00C47798" w:rsidP="00C47798">
      <w:pPr>
        <w:widowControl w:val="0"/>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Информирование диспетчера или главного инженера с регистрацией обращения в журнале передачи смен в случае поломки лифтов и любых других аварийных ситуациях в парадных.</w:t>
      </w:r>
    </w:p>
    <w:p w:rsidR="00C47798" w:rsidRPr="00E427D0" w:rsidRDefault="00C47798" w:rsidP="00C47798">
      <w:pPr>
        <w:widowControl w:val="0"/>
        <w:numPr>
          <w:ilvl w:val="0"/>
          <w:numId w:val="11"/>
        </w:numPr>
        <w:tabs>
          <w:tab w:val="left" w:pos="284"/>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Ежедневная проверка на предмет открытия дверей с незадымляемых лестниц.</w:t>
      </w:r>
    </w:p>
    <w:p w:rsidR="00C47798" w:rsidRPr="00E427D0" w:rsidRDefault="00C47798" w:rsidP="00C47798">
      <w:pPr>
        <w:widowControl w:val="0"/>
        <w:numPr>
          <w:ilvl w:val="0"/>
          <w:numId w:val="11"/>
        </w:numPr>
        <w:tabs>
          <w:tab w:val="left" w:pos="284"/>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Контроль за работой системы пожаротушения в парадных.</w:t>
      </w:r>
    </w:p>
    <w:p w:rsidR="00C0615E" w:rsidRPr="00E427D0" w:rsidRDefault="00C0615E" w:rsidP="00C47798">
      <w:pPr>
        <w:autoSpaceDN w:val="0"/>
        <w:spacing w:after="0" w:line="240" w:lineRule="auto"/>
        <w:jc w:val="both"/>
        <w:rPr>
          <w:rFonts w:ascii="Times New Roman" w:eastAsia="Times New Roman" w:hAnsi="Times New Roman" w:cs="Times New Roman"/>
          <w:lang w:eastAsia="ru-RU"/>
        </w:rPr>
      </w:pPr>
    </w:p>
    <w:p w:rsidR="000E5C58" w:rsidRDefault="000E5C5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C47798" w:rsidRPr="00E427D0" w:rsidRDefault="00C4779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t>Обслуживание шлагбаумов:</w:t>
      </w:r>
    </w:p>
    <w:p w:rsidR="00C47798" w:rsidRPr="00E427D0" w:rsidRDefault="00C4779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C47798" w:rsidRPr="00E427D0" w:rsidRDefault="00C47798" w:rsidP="00F41E27">
      <w:pPr>
        <w:widowControl w:val="0"/>
        <w:numPr>
          <w:ilvl w:val="0"/>
          <w:numId w:val="12"/>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Техническое обслуживание и ремонт шлагбаумов специализированной организацией:</w:t>
      </w:r>
    </w:p>
    <w:p w:rsidR="00C47798" w:rsidRPr="00E427D0" w:rsidRDefault="00C47798" w:rsidP="00F41E27">
      <w:pPr>
        <w:widowControl w:val="0"/>
        <w:numPr>
          <w:ilvl w:val="0"/>
          <w:numId w:val="13"/>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диагностика, устранение причин неисправности и восстановление</w:t>
      </w:r>
      <w:r w:rsidR="00254CAE" w:rsidRPr="00E427D0">
        <w:rPr>
          <w:rFonts w:ascii="Times New Roman" w:eastAsia="Times New Roman" w:hAnsi="Times New Roman" w:cs="Times New Roman"/>
          <w:lang w:eastAsia="ru-RU"/>
        </w:rPr>
        <w:t xml:space="preserve"> </w:t>
      </w:r>
      <w:r w:rsidRPr="00E427D0">
        <w:rPr>
          <w:rFonts w:ascii="Times New Roman" w:eastAsia="Times New Roman" w:hAnsi="Times New Roman" w:cs="Times New Roman"/>
          <w:lang w:eastAsia="ru-RU"/>
        </w:rPr>
        <w:t xml:space="preserve">работы стрел шлагбаумов, светодиодных лент, </w:t>
      </w:r>
    </w:p>
    <w:p w:rsidR="00C47798" w:rsidRPr="00E427D0" w:rsidRDefault="00C47798" w:rsidP="00F41E27">
      <w:pPr>
        <w:widowControl w:val="0"/>
        <w:numPr>
          <w:ilvl w:val="0"/>
          <w:numId w:val="13"/>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регулировка стрел и натяжения пружин в тумбах, </w:t>
      </w:r>
    </w:p>
    <w:p w:rsidR="00C47798" w:rsidRPr="00E427D0" w:rsidRDefault="00C47798" w:rsidP="00F41E27">
      <w:pPr>
        <w:widowControl w:val="0"/>
        <w:numPr>
          <w:ilvl w:val="0"/>
          <w:numId w:val="13"/>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замена фотоэлементов, элементов питания</w:t>
      </w:r>
      <w:r w:rsidR="00D67F63" w:rsidRPr="00E427D0">
        <w:rPr>
          <w:rFonts w:ascii="Times New Roman" w:eastAsia="Times New Roman" w:hAnsi="Times New Roman" w:cs="Times New Roman"/>
          <w:lang w:eastAsia="ru-RU"/>
        </w:rPr>
        <w:t>.</w:t>
      </w:r>
    </w:p>
    <w:p w:rsidR="00D67F63" w:rsidRPr="00E427D0" w:rsidRDefault="00D67F63" w:rsidP="00D67F63">
      <w:pPr>
        <w:widowControl w:val="0"/>
        <w:autoSpaceDE w:val="0"/>
        <w:autoSpaceDN w:val="0"/>
        <w:adjustRightInd w:val="0"/>
        <w:spacing w:after="200" w:line="240" w:lineRule="auto"/>
        <w:ind w:left="284"/>
        <w:contextualSpacing/>
        <w:jc w:val="both"/>
        <w:outlineLvl w:val="0"/>
        <w:rPr>
          <w:rFonts w:ascii="Times New Roman" w:eastAsia="Times New Roman" w:hAnsi="Times New Roman" w:cs="Times New Roman"/>
          <w:lang w:eastAsia="ru-RU"/>
        </w:rPr>
      </w:pPr>
    </w:p>
    <w:p w:rsidR="00D67F63" w:rsidRPr="00E427D0" w:rsidRDefault="00D67F63" w:rsidP="00D67F63">
      <w:pPr>
        <w:widowControl w:val="0"/>
        <w:autoSpaceDE w:val="0"/>
        <w:autoSpaceDN w:val="0"/>
        <w:adjustRightInd w:val="0"/>
        <w:spacing w:after="200" w:line="240" w:lineRule="auto"/>
        <w:ind w:left="284"/>
        <w:contextualSpacing/>
        <w:jc w:val="both"/>
        <w:outlineLvl w:val="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Выполнены работы:</w:t>
      </w:r>
    </w:p>
    <w:p w:rsidR="00AC7342" w:rsidRPr="00E427D0" w:rsidRDefault="00AC7342" w:rsidP="007975EF">
      <w:pPr>
        <w:widowControl w:val="0"/>
        <w:numPr>
          <w:ilvl w:val="0"/>
          <w:numId w:val="13"/>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ремонт шлагбаума на въезд с ул. </w:t>
      </w:r>
      <w:proofErr w:type="spellStart"/>
      <w:r w:rsidRPr="00E427D0">
        <w:rPr>
          <w:rFonts w:ascii="Times New Roman" w:eastAsia="Times New Roman" w:hAnsi="Times New Roman" w:cs="Times New Roman"/>
          <w:lang w:eastAsia="ru-RU"/>
        </w:rPr>
        <w:t>Дибуновской</w:t>
      </w:r>
      <w:proofErr w:type="spellEnd"/>
      <w:r w:rsidRPr="00E427D0">
        <w:rPr>
          <w:rFonts w:ascii="Times New Roman" w:eastAsia="Times New Roman" w:hAnsi="Times New Roman" w:cs="Times New Roman"/>
          <w:lang w:eastAsia="ru-RU"/>
        </w:rPr>
        <w:t xml:space="preserve"> - установка новых крепежных болтов, </w:t>
      </w:r>
    </w:p>
    <w:p w:rsidR="00176BA5" w:rsidRPr="00E427D0" w:rsidRDefault="00176BA5" w:rsidP="007975EF">
      <w:pPr>
        <w:widowControl w:val="0"/>
        <w:numPr>
          <w:ilvl w:val="0"/>
          <w:numId w:val="13"/>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ремонт шлагбаума на выезд с ул. </w:t>
      </w:r>
      <w:proofErr w:type="spellStart"/>
      <w:r w:rsidRPr="00E427D0">
        <w:rPr>
          <w:rFonts w:ascii="Times New Roman" w:eastAsia="Times New Roman" w:hAnsi="Times New Roman" w:cs="Times New Roman"/>
          <w:lang w:eastAsia="ru-RU"/>
        </w:rPr>
        <w:t>Дибуновской</w:t>
      </w:r>
      <w:proofErr w:type="spellEnd"/>
      <w:r w:rsidRPr="00E427D0">
        <w:rPr>
          <w:rFonts w:ascii="Times New Roman" w:eastAsia="Times New Roman" w:hAnsi="Times New Roman" w:cs="Times New Roman"/>
          <w:lang w:eastAsia="ru-RU"/>
        </w:rPr>
        <w:t xml:space="preserve"> – замена предохранителя,</w:t>
      </w:r>
    </w:p>
    <w:p w:rsidR="00176BA5" w:rsidRPr="00E427D0" w:rsidRDefault="00176BA5" w:rsidP="00F41E27">
      <w:pPr>
        <w:widowControl w:val="0"/>
        <w:numPr>
          <w:ilvl w:val="0"/>
          <w:numId w:val="13"/>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ремонт шлагбаума на въезд и выезд с ул. Савушкина – восстановление подсветки,</w:t>
      </w:r>
    </w:p>
    <w:p w:rsidR="00176BA5" w:rsidRPr="00E427D0" w:rsidRDefault="00176BA5" w:rsidP="00F41E27">
      <w:pPr>
        <w:widowControl w:val="0"/>
        <w:numPr>
          <w:ilvl w:val="0"/>
          <w:numId w:val="13"/>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ремонт шлагбаума на выезд с ул. Савушкина – усиление сваркой правой стойки шлагбаума,</w:t>
      </w:r>
    </w:p>
    <w:p w:rsidR="00BD60A7" w:rsidRPr="00E427D0" w:rsidRDefault="00BD60A7" w:rsidP="007975EF">
      <w:pPr>
        <w:widowControl w:val="0"/>
        <w:numPr>
          <w:ilvl w:val="0"/>
          <w:numId w:val="13"/>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монтаж новой</w:t>
      </w:r>
      <w:r w:rsidR="00176BA5" w:rsidRPr="00E427D0">
        <w:rPr>
          <w:rFonts w:ascii="Times New Roman" w:eastAsia="Times New Roman" w:hAnsi="Times New Roman" w:cs="Times New Roman"/>
          <w:lang w:eastAsia="ru-RU"/>
        </w:rPr>
        <w:t xml:space="preserve"> стойки фотоэлемента, наклейка светоотражателей</w:t>
      </w:r>
      <w:r w:rsidRPr="00E427D0">
        <w:rPr>
          <w:rFonts w:ascii="Times New Roman" w:eastAsia="Times New Roman" w:hAnsi="Times New Roman" w:cs="Times New Roman"/>
          <w:lang w:eastAsia="ru-RU"/>
        </w:rPr>
        <w:t xml:space="preserve"> на въезде с ул. </w:t>
      </w:r>
      <w:proofErr w:type="spellStart"/>
      <w:r w:rsidRPr="00E427D0">
        <w:rPr>
          <w:rFonts w:ascii="Times New Roman" w:eastAsia="Times New Roman" w:hAnsi="Times New Roman" w:cs="Times New Roman"/>
          <w:lang w:eastAsia="ru-RU"/>
        </w:rPr>
        <w:t>Дибуновской</w:t>
      </w:r>
      <w:proofErr w:type="spellEnd"/>
      <w:r w:rsidRPr="00E427D0">
        <w:rPr>
          <w:rFonts w:ascii="Times New Roman" w:eastAsia="Times New Roman" w:hAnsi="Times New Roman" w:cs="Times New Roman"/>
          <w:lang w:eastAsia="ru-RU"/>
        </w:rPr>
        <w:t xml:space="preserve">, </w:t>
      </w:r>
    </w:p>
    <w:p w:rsidR="00AC7342" w:rsidRPr="00B131DC" w:rsidRDefault="00176BA5" w:rsidP="007975EF">
      <w:pPr>
        <w:widowControl w:val="0"/>
        <w:numPr>
          <w:ilvl w:val="0"/>
          <w:numId w:val="13"/>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B131DC">
        <w:rPr>
          <w:rFonts w:ascii="Times New Roman" w:eastAsia="Times New Roman" w:hAnsi="Times New Roman" w:cs="Times New Roman"/>
          <w:lang w:eastAsia="ru-RU"/>
        </w:rPr>
        <w:t xml:space="preserve">ремонт стойки фотоэлемента на въезд с ул. </w:t>
      </w:r>
      <w:proofErr w:type="spellStart"/>
      <w:r w:rsidRPr="00B131DC">
        <w:rPr>
          <w:rFonts w:ascii="Times New Roman" w:eastAsia="Times New Roman" w:hAnsi="Times New Roman" w:cs="Times New Roman"/>
          <w:lang w:eastAsia="ru-RU"/>
        </w:rPr>
        <w:t>Дибуновской</w:t>
      </w:r>
      <w:proofErr w:type="spellEnd"/>
      <w:r w:rsidR="00AC7342" w:rsidRPr="00B131DC">
        <w:rPr>
          <w:rFonts w:ascii="Times New Roman" w:eastAsia="Times New Roman" w:hAnsi="Times New Roman" w:cs="Times New Roman"/>
          <w:lang w:eastAsia="ru-RU"/>
        </w:rPr>
        <w:t xml:space="preserve"> (вследствие наезда автомобиля</w:t>
      </w:r>
      <w:r w:rsidR="00C50AB1">
        <w:rPr>
          <w:rFonts w:ascii="Times New Roman" w:eastAsia="Times New Roman" w:hAnsi="Times New Roman" w:cs="Times New Roman"/>
          <w:lang w:eastAsia="ru-RU"/>
        </w:rPr>
        <w:t>,</w:t>
      </w:r>
      <w:r w:rsidR="00B131DC" w:rsidRPr="00B131DC">
        <w:rPr>
          <w:rFonts w:ascii="Times New Roman" w:eastAsia="Times New Roman" w:hAnsi="Times New Roman" w:cs="Times New Roman"/>
          <w:lang w:eastAsia="ru-RU"/>
        </w:rPr>
        <w:t xml:space="preserve"> с компенсацией затрат </w:t>
      </w:r>
      <w:r w:rsidR="00C50AB1">
        <w:rPr>
          <w:rFonts w:ascii="Times New Roman" w:eastAsia="Times New Roman" w:hAnsi="Times New Roman" w:cs="Times New Roman"/>
          <w:lang w:eastAsia="ru-RU"/>
        </w:rPr>
        <w:t>виновником</w:t>
      </w:r>
      <w:r w:rsidR="00B131DC" w:rsidRPr="00B131DC">
        <w:rPr>
          <w:rFonts w:ascii="Times New Roman" w:eastAsia="Times New Roman" w:hAnsi="Times New Roman" w:cs="Times New Roman"/>
          <w:lang w:eastAsia="ru-RU"/>
        </w:rPr>
        <w:t xml:space="preserve"> повреждения)</w:t>
      </w:r>
      <w:r w:rsidR="00B131DC">
        <w:rPr>
          <w:rFonts w:ascii="Times New Roman" w:eastAsia="Times New Roman" w:hAnsi="Times New Roman" w:cs="Times New Roman"/>
          <w:lang w:eastAsia="ru-RU"/>
        </w:rPr>
        <w:t>,</w:t>
      </w:r>
    </w:p>
    <w:p w:rsidR="00AC7342" w:rsidRPr="00B131DC" w:rsidRDefault="00AC7342" w:rsidP="00D37367">
      <w:pPr>
        <w:widowControl w:val="0"/>
        <w:numPr>
          <w:ilvl w:val="0"/>
          <w:numId w:val="13"/>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B131DC">
        <w:rPr>
          <w:rFonts w:ascii="Times New Roman" w:eastAsia="Times New Roman" w:hAnsi="Times New Roman" w:cs="Times New Roman"/>
          <w:lang w:eastAsia="ru-RU"/>
        </w:rPr>
        <w:t xml:space="preserve">демонтаж, ремонт, монтаж и подключение стрелы шлагбаума на въезд с </w:t>
      </w:r>
      <w:proofErr w:type="spellStart"/>
      <w:r w:rsidRPr="00B131DC">
        <w:rPr>
          <w:rFonts w:ascii="Times New Roman" w:eastAsia="Times New Roman" w:hAnsi="Times New Roman" w:cs="Times New Roman"/>
          <w:lang w:eastAsia="ru-RU"/>
        </w:rPr>
        <w:t>Дибуновской</w:t>
      </w:r>
      <w:proofErr w:type="spellEnd"/>
      <w:r w:rsidRPr="00B131DC">
        <w:rPr>
          <w:rFonts w:ascii="Times New Roman" w:eastAsia="Times New Roman" w:hAnsi="Times New Roman" w:cs="Times New Roman"/>
          <w:lang w:eastAsia="ru-RU"/>
        </w:rPr>
        <w:t xml:space="preserve"> (вследствие наезда автомобиля</w:t>
      </w:r>
      <w:r w:rsidR="00C50AB1">
        <w:rPr>
          <w:rFonts w:ascii="Times New Roman" w:eastAsia="Times New Roman" w:hAnsi="Times New Roman" w:cs="Times New Roman"/>
          <w:lang w:eastAsia="ru-RU"/>
        </w:rPr>
        <w:t>,</w:t>
      </w:r>
      <w:r w:rsidR="00B131DC" w:rsidRPr="00B131DC">
        <w:rPr>
          <w:rFonts w:ascii="Times New Roman" w:eastAsia="Times New Roman" w:hAnsi="Times New Roman" w:cs="Times New Roman"/>
          <w:lang w:eastAsia="ru-RU"/>
        </w:rPr>
        <w:t xml:space="preserve"> </w:t>
      </w:r>
      <w:r w:rsidR="00B131DC">
        <w:rPr>
          <w:rFonts w:ascii="Times New Roman" w:eastAsia="Times New Roman" w:hAnsi="Times New Roman" w:cs="Times New Roman"/>
          <w:lang w:eastAsia="ru-RU"/>
        </w:rPr>
        <w:t xml:space="preserve">с </w:t>
      </w:r>
      <w:r w:rsidR="00B131DC" w:rsidRPr="00B131DC">
        <w:rPr>
          <w:rFonts w:ascii="Times New Roman" w:eastAsia="Times New Roman" w:hAnsi="Times New Roman" w:cs="Times New Roman"/>
          <w:lang w:eastAsia="ru-RU"/>
        </w:rPr>
        <w:t xml:space="preserve">компенсацией затрат </w:t>
      </w:r>
      <w:r w:rsidR="00C50AB1">
        <w:rPr>
          <w:rFonts w:ascii="Times New Roman" w:eastAsia="Times New Roman" w:hAnsi="Times New Roman" w:cs="Times New Roman"/>
          <w:lang w:eastAsia="ru-RU"/>
        </w:rPr>
        <w:t>виновником</w:t>
      </w:r>
      <w:r w:rsidR="00C50AB1" w:rsidRPr="00B131DC">
        <w:rPr>
          <w:rFonts w:ascii="Times New Roman" w:eastAsia="Times New Roman" w:hAnsi="Times New Roman" w:cs="Times New Roman"/>
          <w:lang w:eastAsia="ru-RU"/>
        </w:rPr>
        <w:t xml:space="preserve"> </w:t>
      </w:r>
      <w:r w:rsidR="00B131DC" w:rsidRPr="00B131DC">
        <w:rPr>
          <w:rFonts w:ascii="Times New Roman" w:eastAsia="Times New Roman" w:hAnsi="Times New Roman" w:cs="Times New Roman"/>
          <w:lang w:eastAsia="ru-RU"/>
        </w:rPr>
        <w:t>повреждения)</w:t>
      </w:r>
      <w:r w:rsidR="00B131DC">
        <w:rPr>
          <w:rFonts w:ascii="Times New Roman" w:eastAsia="Times New Roman" w:hAnsi="Times New Roman" w:cs="Times New Roman"/>
          <w:lang w:eastAsia="ru-RU"/>
        </w:rPr>
        <w:t>,</w:t>
      </w:r>
    </w:p>
    <w:p w:rsidR="00AC7342" w:rsidRPr="00E427D0" w:rsidRDefault="00AC7342" w:rsidP="00F41E27">
      <w:pPr>
        <w:widowControl w:val="0"/>
        <w:numPr>
          <w:ilvl w:val="0"/>
          <w:numId w:val="13"/>
        </w:numPr>
        <w:autoSpaceDE w:val="0"/>
        <w:autoSpaceDN w:val="0"/>
        <w:adjustRightInd w:val="0"/>
        <w:spacing w:after="200" w:line="240" w:lineRule="auto"/>
        <w:ind w:left="284" w:firstLine="0"/>
        <w:contextualSpacing/>
        <w:jc w:val="both"/>
        <w:outlineLvl w:val="0"/>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укрепление фундамента стойки фотоэлемента на въезд с ул. </w:t>
      </w:r>
      <w:proofErr w:type="spellStart"/>
      <w:r w:rsidRPr="00E427D0">
        <w:rPr>
          <w:rFonts w:ascii="Times New Roman" w:eastAsia="Times New Roman" w:hAnsi="Times New Roman" w:cs="Times New Roman"/>
          <w:lang w:eastAsia="ru-RU"/>
        </w:rPr>
        <w:t>Дибуновской</w:t>
      </w:r>
      <w:proofErr w:type="spellEnd"/>
      <w:r w:rsidR="00B131DC">
        <w:rPr>
          <w:rFonts w:ascii="Times New Roman" w:eastAsia="Times New Roman" w:hAnsi="Times New Roman" w:cs="Times New Roman"/>
          <w:lang w:eastAsia="ru-RU"/>
        </w:rPr>
        <w:t>.</w:t>
      </w:r>
    </w:p>
    <w:p w:rsidR="00AC7342" w:rsidRDefault="00AC7342" w:rsidP="00C47798">
      <w:pPr>
        <w:widowControl w:val="0"/>
        <w:autoSpaceDE w:val="0"/>
        <w:autoSpaceDN w:val="0"/>
        <w:adjustRightInd w:val="0"/>
        <w:spacing w:after="0" w:line="240" w:lineRule="auto"/>
        <w:jc w:val="both"/>
        <w:outlineLvl w:val="0"/>
        <w:rPr>
          <w:rFonts w:ascii="Times New Roman" w:eastAsia="Times New Roman" w:hAnsi="Times New Roman" w:cs="Times New Roman"/>
          <w:color w:val="FF0000"/>
          <w:lang w:eastAsia="ru-RU"/>
        </w:rPr>
      </w:pPr>
    </w:p>
    <w:p w:rsidR="000E5C58" w:rsidRDefault="000E5C5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800DE8" w:rsidRDefault="00800DE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C47798" w:rsidRPr="00E427D0" w:rsidRDefault="00C4779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r w:rsidRPr="00E427D0">
        <w:rPr>
          <w:rFonts w:ascii="Times New Roman" w:eastAsia="Times New Roman" w:hAnsi="Times New Roman" w:cs="Times New Roman"/>
          <w:b/>
          <w:u w:val="single"/>
          <w:lang w:eastAsia="ru-RU"/>
        </w:rPr>
        <w:lastRenderedPageBreak/>
        <w:t>Паспортный стол</w:t>
      </w:r>
      <w:r w:rsidR="00C63003">
        <w:rPr>
          <w:rFonts w:ascii="Times New Roman" w:eastAsia="Times New Roman" w:hAnsi="Times New Roman" w:cs="Times New Roman"/>
          <w:b/>
          <w:u w:val="single"/>
          <w:lang w:eastAsia="ru-RU"/>
        </w:rPr>
        <w:t>:</w:t>
      </w:r>
    </w:p>
    <w:p w:rsidR="00C47798" w:rsidRPr="00E427D0" w:rsidRDefault="00C47798" w:rsidP="00C47798">
      <w:pPr>
        <w:widowControl w:val="0"/>
        <w:autoSpaceDE w:val="0"/>
        <w:autoSpaceDN w:val="0"/>
        <w:adjustRightInd w:val="0"/>
        <w:spacing w:after="0" w:line="240" w:lineRule="auto"/>
        <w:ind w:firstLine="567"/>
        <w:jc w:val="both"/>
        <w:rPr>
          <w:rFonts w:ascii="Times New Roman" w:eastAsia="Times New Roman" w:hAnsi="Times New Roman" w:cs="Times New Roman"/>
          <w:b/>
          <w:u w:val="single"/>
          <w:lang w:eastAsia="ru-RU"/>
        </w:rPr>
      </w:pPr>
    </w:p>
    <w:p w:rsidR="00C47798" w:rsidRPr="00E427D0" w:rsidRDefault="00C47798"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27D0">
        <w:rPr>
          <w:rFonts w:ascii="Times New Roman" w:eastAsia="Times New Roman" w:hAnsi="Times New Roman" w:cs="Times New Roman"/>
          <w:lang w:eastAsia="ru-RU"/>
        </w:rPr>
        <w:t xml:space="preserve">1. Прием собственников и жителей жилого дома осуществляется паспортистом 2 раза в неделю по графику:  </w:t>
      </w:r>
    </w:p>
    <w:p w:rsidR="00C47798" w:rsidRPr="00E427D0" w:rsidRDefault="003535F1"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00C47798" w:rsidRPr="00E427D0">
        <w:rPr>
          <w:rFonts w:ascii="Times New Roman" w:eastAsia="Times New Roman" w:hAnsi="Times New Roman" w:cs="Times New Roman"/>
          <w:lang w:eastAsia="ru-RU"/>
        </w:rPr>
        <w:t>среда  -</w:t>
      </w:r>
      <w:proofErr w:type="gramEnd"/>
      <w:r w:rsidR="00C47798" w:rsidRPr="00E427D0">
        <w:rPr>
          <w:rFonts w:ascii="Times New Roman" w:eastAsia="Times New Roman" w:hAnsi="Times New Roman" w:cs="Times New Roman"/>
          <w:lang w:eastAsia="ru-RU"/>
        </w:rPr>
        <w:t xml:space="preserve">    с 18.00 до 20.00.</w:t>
      </w:r>
    </w:p>
    <w:p w:rsidR="003535F1" w:rsidRDefault="003535F1" w:rsidP="003535F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47798" w:rsidRPr="00E427D0">
        <w:rPr>
          <w:rFonts w:ascii="Times New Roman" w:eastAsia="Times New Roman" w:hAnsi="Times New Roman" w:cs="Times New Roman"/>
          <w:lang w:eastAsia="ru-RU"/>
        </w:rPr>
        <w:t>пятница - с 17.00 до 19.00.</w:t>
      </w:r>
    </w:p>
    <w:p w:rsidR="00C47798" w:rsidRPr="00E427D0" w:rsidRDefault="00C63003" w:rsidP="003535F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C47798" w:rsidRPr="00E427D0">
        <w:rPr>
          <w:rFonts w:ascii="Times New Roman" w:eastAsia="Times New Roman" w:hAnsi="Times New Roman" w:cs="Times New Roman"/>
          <w:lang w:eastAsia="ru-RU"/>
        </w:rPr>
        <w:t>Сотрудником паспортного стола в 201</w:t>
      </w:r>
      <w:r w:rsidR="00F6440C" w:rsidRPr="00E427D0">
        <w:rPr>
          <w:rFonts w:ascii="Times New Roman" w:eastAsia="Times New Roman" w:hAnsi="Times New Roman" w:cs="Times New Roman"/>
          <w:lang w:eastAsia="ru-RU"/>
        </w:rPr>
        <w:t>9</w:t>
      </w:r>
      <w:r w:rsidR="00C47798" w:rsidRPr="00E427D0">
        <w:rPr>
          <w:rFonts w:ascii="Times New Roman" w:eastAsia="Times New Roman" w:hAnsi="Times New Roman" w:cs="Times New Roman"/>
          <w:lang w:eastAsia="ru-RU"/>
        </w:rPr>
        <w:t xml:space="preserve"> году зарегистрировано: </w:t>
      </w:r>
      <w:r w:rsidR="00790C49" w:rsidRPr="00E427D0">
        <w:rPr>
          <w:rFonts w:ascii="Times New Roman" w:eastAsia="Times New Roman" w:hAnsi="Times New Roman" w:cs="Times New Roman"/>
          <w:lang w:eastAsia="ru-RU"/>
        </w:rPr>
        <w:t>3</w:t>
      </w:r>
      <w:r w:rsidR="00C47798" w:rsidRPr="00E427D0">
        <w:rPr>
          <w:rFonts w:ascii="Times New Roman" w:eastAsia="Times New Roman" w:hAnsi="Times New Roman" w:cs="Times New Roman"/>
          <w:lang w:eastAsia="ru-RU"/>
        </w:rPr>
        <w:t xml:space="preserve">9 человек (постоянная регистрация), </w:t>
      </w:r>
      <w:r w:rsidR="00790C49" w:rsidRPr="00E427D0">
        <w:rPr>
          <w:rFonts w:ascii="Times New Roman" w:eastAsia="Times New Roman" w:hAnsi="Times New Roman" w:cs="Times New Roman"/>
          <w:lang w:eastAsia="ru-RU"/>
        </w:rPr>
        <w:t>2</w:t>
      </w:r>
      <w:r w:rsidR="00F6440C" w:rsidRPr="00E427D0">
        <w:rPr>
          <w:rFonts w:ascii="Times New Roman" w:eastAsia="Times New Roman" w:hAnsi="Times New Roman" w:cs="Times New Roman"/>
          <w:lang w:eastAsia="ru-RU"/>
        </w:rPr>
        <w:t>9</w:t>
      </w:r>
      <w:r w:rsidR="00C47798" w:rsidRPr="00E427D0">
        <w:rPr>
          <w:rFonts w:ascii="Times New Roman" w:eastAsia="Times New Roman" w:hAnsi="Times New Roman" w:cs="Times New Roman"/>
          <w:lang w:eastAsia="ru-RU"/>
        </w:rPr>
        <w:t xml:space="preserve">  человек (по месту пребывания); </w:t>
      </w:r>
      <w:r w:rsidR="00790C49" w:rsidRPr="00E427D0">
        <w:rPr>
          <w:rFonts w:ascii="Times New Roman" w:eastAsia="Times New Roman" w:hAnsi="Times New Roman" w:cs="Times New Roman"/>
          <w:lang w:eastAsia="ru-RU"/>
        </w:rPr>
        <w:t>выписаны</w:t>
      </w:r>
      <w:r>
        <w:rPr>
          <w:rFonts w:ascii="Times New Roman" w:eastAsia="Times New Roman" w:hAnsi="Times New Roman" w:cs="Times New Roman"/>
          <w:lang w:eastAsia="ru-RU"/>
        </w:rPr>
        <w:t>:</w:t>
      </w:r>
      <w:r w:rsidR="00C47798" w:rsidRPr="00E427D0">
        <w:rPr>
          <w:rFonts w:ascii="Times New Roman" w:eastAsia="Times New Roman" w:hAnsi="Times New Roman" w:cs="Times New Roman"/>
          <w:lang w:eastAsia="ru-RU"/>
        </w:rPr>
        <w:t xml:space="preserve"> </w:t>
      </w:r>
      <w:r w:rsidR="00F6440C" w:rsidRPr="00E427D0">
        <w:rPr>
          <w:rFonts w:ascii="Times New Roman" w:eastAsia="Times New Roman" w:hAnsi="Times New Roman" w:cs="Times New Roman"/>
          <w:lang w:eastAsia="ru-RU"/>
        </w:rPr>
        <w:t>15</w:t>
      </w:r>
      <w:r w:rsidR="00C47798" w:rsidRPr="00E427D0">
        <w:rPr>
          <w:rFonts w:ascii="Times New Roman" w:eastAsia="Times New Roman" w:hAnsi="Times New Roman" w:cs="Times New Roman"/>
          <w:lang w:eastAsia="ru-RU"/>
        </w:rPr>
        <w:t xml:space="preserve"> человек; </w:t>
      </w:r>
      <w:r w:rsidR="00790C49" w:rsidRPr="00E427D0">
        <w:rPr>
          <w:rFonts w:ascii="Times New Roman" w:eastAsia="Times New Roman" w:hAnsi="Times New Roman" w:cs="Times New Roman"/>
          <w:lang w:eastAsia="ru-RU"/>
        </w:rPr>
        <w:t>получили и обменяли паспорта</w:t>
      </w:r>
      <w:r>
        <w:rPr>
          <w:rFonts w:ascii="Times New Roman" w:eastAsia="Times New Roman" w:hAnsi="Times New Roman" w:cs="Times New Roman"/>
          <w:lang w:eastAsia="ru-RU"/>
        </w:rPr>
        <w:t xml:space="preserve">: </w:t>
      </w:r>
      <w:r w:rsidR="00F6440C" w:rsidRPr="00E427D0">
        <w:rPr>
          <w:rFonts w:ascii="Times New Roman" w:eastAsia="Times New Roman" w:hAnsi="Times New Roman" w:cs="Times New Roman"/>
          <w:lang w:eastAsia="ru-RU"/>
        </w:rPr>
        <w:t>25</w:t>
      </w:r>
      <w:r w:rsidR="00790C49" w:rsidRPr="00E427D0">
        <w:rPr>
          <w:rFonts w:ascii="Times New Roman" w:eastAsia="Times New Roman" w:hAnsi="Times New Roman" w:cs="Times New Roman"/>
          <w:lang w:eastAsia="ru-RU"/>
        </w:rPr>
        <w:t xml:space="preserve"> чел.</w:t>
      </w:r>
      <w:r w:rsidR="00C47798" w:rsidRPr="00E427D0">
        <w:rPr>
          <w:rFonts w:ascii="Times New Roman" w:eastAsia="Times New Roman" w:hAnsi="Times New Roman" w:cs="Times New Roman"/>
          <w:lang w:eastAsia="ru-RU"/>
        </w:rPr>
        <w:t>; выдано справок Ф-9</w:t>
      </w:r>
      <w:r w:rsidR="008F176C">
        <w:rPr>
          <w:rFonts w:ascii="Times New Roman" w:eastAsia="Times New Roman" w:hAnsi="Times New Roman" w:cs="Times New Roman"/>
          <w:lang w:eastAsia="ru-RU"/>
        </w:rPr>
        <w:t xml:space="preserve">: </w:t>
      </w:r>
      <w:r w:rsidR="00F6440C" w:rsidRPr="00E427D0">
        <w:rPr>
          <w:rFonts w:ascii="Times New Roman" w:eastAsia="Times New Roman" w:hAnsi="Times New Roman" w:cs="Times New Roman"/>
          <w:lang w:eastAsia="ru-RU"/>
        </w:rPr>
        <w:t>85</w:t>
      </w:r>
      <w:r w:rsidR="00C47798" w:rsidRPr="00E427D0">
        <w:rPr>
          <w:rFonts w:ascii="Times New Roman" w:eastAsia="Times New Roman" w:hAnsi="Times New Roman" w:cs="Times New Roman"/>
          <w:lang w:eastAsia="ru-RU"/>
        </w:rPr>
        <w:t xml:space="preserve"> шт.,</w:t>
      </w:r>
      <w:r w:rsidR="00790C49" w:rsidRPr="00E427D0">
        <w:rPr>
          <w:rFonts w:ascii="Times New Roman" w:eastAsia="Times New Roman" w:hAnsi="Times New Roman" w:cs="Times New Roman"/>
          <w:lang w:eastAsia="ru-RU"/>
        </w:rPr>
        <w:t xml:space="preserve"> </w:t>
      </w:r>
      <w:r w:rsidR="00C47798" w:rsidRPr="00E427D0">
        <w:rPr>
          <w:rFonts w:ascii="Times New Roman" w:eastAsia="Times New Roman" w:hAnsi="Times New Roman" w:cs="Times New Roman"/>
          <w:lang w:eastAsia="ru-RU"/>
        </w:rPr>
        <w:t>Ф-7</w:t>
      </w:r>
      <w:r w:rsidR="008F176C">
        <w:rPr>
          <w:rFonts w:ascii="Times New Roman" w:eastAsia="Times New Roman" w:hAnsi="Times New Roman" w:cs="Times New Roman"/>
          <w:lang w:eastAsia="ru-RU"/>
        </w:rPr>
        <w:t xml:space="preserve">: </w:t>
      </w:r>
      <w:r w:rsidR="00F6440C" w:rsidRPr="00E427D0">
        <w:rPr>
          <w:rFonts w:ascii="Times New Roman" w:eastAsia="Times New Roman" w:hAnsi="Times New Roman" w:cs="Times New Roman"/>
          <w:lang w:eastAsia="ru-RU"/>
        </w:rPr>
        <w:t>26</w:t>
      </w:r>
      <w:r w:rsidR="00C47798" w:rsidRPr="00E427D0">
        <w:rPr>
          <w:rFonts w:ascii="Times New Roman" w:eastAsia="Times New Roman" w:hAnsi="Times New Roman" w:cs="Times New Roman"/>
          <w:lang w:eastAsia="ru-RU"/>
        </w:rPr>
        <w:t xml:space="preserve"> шт.</w:t>
      </w:r>
    </w:p>
    <w:p w:rsidR="00C47798" w:rsidRPr="003535F1" w:rsidRDefault="008F176C" w:rsidP="00C47798">
      <w:pPr>
        <w:widowControl w:val="0"/>
        <w:tabs>
          <w:tab w:val="left" w:pos="142"/>
          <w:tab w:val="left" w:pos="426"/>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47798" w:rsidRPr="00E427D0">
        <w:rPr>
          <w:rFonts w:ascii="Times New Roman" w:eastAsia="Times New Roman" w:hAnsi="Times New Roman" w:cs="Times New Roman"/>
          <w:lang w:eastAsia="ru-RU"/>
        </w:rPr>
        <w:t xml:space="preserve">. Сотрудник паспортного стола ведет учет жителей дома, а также выполняет работу по взаимодействию с </w:t>
      </w:r>
      <w:r w:rsidR="00C47798" w:rsidRPr="003535F1">
        <w:rPr>
          <w:rFonts w:ascii="Times New Roman" w:eastAsia="Times New Roman" w:hAnsi="Times New Roman" w:cs="Times New Roman"/>
          <w:lang w:eastAsia="ru-RU"/>
        </w:rPr>
        <w:t>правоохранительными, административными и другими органами по вопросам регистрационного учета граждан жилого дома и воинского учета граждан по запросам Военкомата.</w:t>
      </w:r>
    </w:p>
    <w:p w:rsidR="00C47798" w:rsidRPr="003535F1" w:rsidRDefault="00C4779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0E5C58" w:rsidRDefault="000E5C5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p>
    <w:p w:rsidR="00C47798" w:rsidRPr="003535F1" w:rsidRDefault="00C47798" w:rsidP="00C47798">
      <w:pPr>
        <w:widowControl w:val="0"/>
        <w:autoSpaceDE w:val="0"/>
        <w:autoSpaceDN w:val="0"/>
        <w:adjustRightInd w:val="0"/>
        <w:spacing w:after="0" w:line="240" w:lineRule="auto"/>
        <w:jc w:val="both"/>
        <w:outlineLvl w:val="0"/>
        <w:rPr>
          <w:rFonts w:ascii="Times New Roman" w:eastAsia="Times New Roman" w:hAnsi="Times New Roman" w:cs="Times New Roman"/>
          <w:b/>
          <w:u w:val="single"/>
          <w:lang w:eastAsia="ru-RU"/>
        </w:rPr>
      </w:pPr>
      <w:r w:rsidRPr="003535F1">
        <w:rPr>
          <w:rFonts w:ascii="Times New Roman" w:eastAsia="Times New Roman" w:hAnsi="Times New Roman" w:cs="Times New Roman"/>
          <w:b/>
          <w:u w:val="single"/>
          <w:lang w:eastAsia="ru-RU"/>
        </w:rPr>
        <w:t>Расчетно-кассовое обслуживание</w:t>
      </w:r>
      <w:r w:rsidR="008F176C">
        <w:rPr>
          <w:rFonts w:ascii="Times New Roman" w:eastAsia="Times New Roman" w:hAnsi="Times New Roman" w:cs="Times New Roman"/>
          <w:b/>
          <w:u w:val="single"/>
          <w:lang w:eastAsia="ru-RU"/>
        </w:rPr>
        <w:t>:</w:t>
      </w:r>
    </w:p>
    <w:p w:rsidR="00C47798" w:rsidRPr="003535F1" w:rsidRDefault="00C47798" w:rsidP="00C47798">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p>
    <w:p w:rsidR="00440FC2" w:rsidRDefault="00D03C89" w:rsidP="00440FC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Услуги осуществляются отделениями Сбербанка РФ и АО «</w:t>
      </w:r>
      <w:proofErr w:type="spellStart"/>
      <w:r w:rsidRPr="003535F1">
        <w:rPr>
          <w:rFonts w:ascii="Times New Roman" w:eastAsia="Times New Roman" w:hAnsi="Times New Roman" w:cs="Times New Roman"/>
          <w:lang w:eastAsia="ru-RU"/>
        </w:rPr>
        <w:t>Петроэлектросбыт</w:t>
      </w:r>
      <w:proofErr w:type="spellEnd"/>
      <w:r w:rsidRPr="003535F1">
        <w:rPr>
          <w:rFonts w:ascii="Times New Roman" w:eastAsia="Times New Roman" w:hAnsi="Times New Roman" w:cs="Times New Roman"/>
          <w:lang w:eastAsia="ru-RU"/>
        </w:rPr>
        <w:t>» на основании заключенных с ними договоров на прием платежей</w:t>
      </w:r>
      <w:r w:rsidR="007E37AD" w:rsidRPr="003535F1">
        <w:rPr>
          <w:rFonts w:ascii="Times New Roman" w:eastAsia="Times New Roman" w:hAnsi="Times New Roman" w:cs="Times New Roman"/>
          <w:lang w:eastAsia="ru-RU"/>
        </w:rPr>
        <w:t xml:space="preserve"> (с удержанием комиссии)</w:t>
      </w:r>
      <w:r w:rsidR="00440FC2">
        <w:rPr>
          <w:rFonts w:ascii="Times New Roman" w:eastAsia="Times New Roman" w:hAnsi="Times New Roman" w:cs="Times New Roman"/>
          <w:lang w:eastAsia="ru-RU"/>
        </w:rPr>
        <w:t xml:space="preserve"> и </w:t>
      </w:r>
      <w:r w:rsidRPr="003535F1">
        <w:rPr>
          <w:rFonts w:ascii="Times New Roman" w:eastAsia="Times New Roman" w:hAnsi="Times New Roman" w:cs="Times New Roman"/>
          <w:lang w:eastAsia="ru-RU"/>
        </w:rPr>
        <w:t>в кассе Управляющей компании, расположенной в нашем доме.</w:t>
      </w:r>
      <w:r w:rsidR="00440FC2" w:rsidRPr="00440FC2">
        <w:rPr>
          <w:rFonts w:ascii="Times New Roman" w:eastAsia="Times New Roman" w:hAnsi="Times New Roman" w:cs="Times New Roman"/>
          <w:lang w:eastAsia="ru-RU"/>
        </w:rPr>
        <w:t xml:space="preserve"> </w:t>
      </w:r>
    </w:p>
    <w:p w:rsidR="00440FC2" w:rsidRPr="00440FC2" w:rsidRDefault="00440FC2" w:rsidP="00440FC2">
      <w:pPr>
        <w:widowControl w:val="0"/>
        <w:autoSpaceDE w:val="0"/>
        <w:autoSpaceDN w:val="0"/>
        <w:adjustRightInd w:val="0"/>
        <w:spacing w:after="0" w:line="240" w:lineRule="auto"/>
        <w:ind w:firstLine="709"/>
        <w:jc w:val="both"/>
      </w:pPr>
      <w:r w:rsidRPr="003535F1">
        <w:rPr>
          <w:rFonts w:ascii="Times New Roman" w:eastAsia="Times New Roman" w:hAnsi="Times New Roman" w:cs="Times New Roman"/>
          <w:lang w:eastAsia="ru-RU"/>
        </w:rPr>
        <w:t>В 2019 году в целях повышения собираемости платежей за жилищно-коммунальные услуги и капитальный ремонт, осуществления безналичной оплаты в офисе Управляющей компании был установлен терминал для оплаты банковскими картами</w:t>
      </w:r>
      <w:r w:rsidR="008F7D6B">
        <w:rPr>
          <w:rFonts w:ascii="Times New Roman" w:eastAsia="Times New Roman" w:hAnsi="Times New Roman" w:cs="Times New Roman"/>
          <w:lang w:eastAsia="ru-RU"/>
        </w:rPr>
        <w:t xml:space="preserve"> без взимания дополнительной комиссии.</w:t>
      </w:r>
      <w:r>
        <w:rPr>
          <w:rFonts w:ascii="Times New Roman" w:eastAsia="Times New Roman" w:hAnsi="Times New Roman" w:cs="Times New Roman"/>
          <w:lang w:eastAsia="ru-RU"/>
        </w:rPr>
        <w:t xml:space="preserve"> </w:t>
      </w:r>
      <w:r w:rsidRPr="003535F1">
        <w:rPr>
          <w:rFonts w:ascii="Times New Roman" w:eastAsia="Times New Roman" w:hAnsi="Times New Roman" w:cs="Times New Roman"/>
          <w:lang w:eastAsia="ru-RU"/>
        </w:rPr>
        <w:t xml:space="preserve">Собственники имеют возможность производить оплату без очередей, не выходя за пределы территории дома. </w:t>
      </w:r>
      <w:r w:rsidR="008F7D6B">
        <w:rPr>
          <w:rFonts w:ascii="Times New Roman" w:eastAsia="Times New Roman" w:hAnsi="Times New Roman" w:cs="Times New Roman"/>
          <w:lang w:eastAsia="ru-RU"/>
        </w:rPr>
        <w:t xml:space="preserve"> Оплату</w:t>
      </w:r>
      <w:r w:rsidR="009968A8">
        <w:rPr>
          <w:rFonts w:ascii="Times New Roman" w:eastAsia="Times New Roman" w:hAnsi="Times New Roman" w:cs="Times New Roman"/>
          <w:lang w:eastAsia="ru-RU"/>
        </w:rPr>
        <w:t xml:space="preserve"> </w:t>
      </w:r>
      <w:r w:rsidR="00800DE8">
        <w:rPr>
          <w:rFonts w:ascii="Times New Roman" w:eastAsia="Times New Roman" w:hAnsi="Times New Roman" w:cs="Times New Roman"/>
          <w:lang w:eastAsia="ru-RU"/>
        </w:rPr>
        <w:t>банковской комиссии</w:t>
      </w:r>
      <w:r w:rsidR="008F7D6B">
        <w:rPr>
          <w:rFonts w:ascii="Times New Roman" w:eastAsia="Times New Roman" w:hAnsi="Times New Roman" w:cs="Times New Roman"/>
          <w:lang w:eastAsia="ru-RU"/>
        </w:rPr>
        <w:t xml:space="preserve"> </w:t>
      </w:r>
      <w:r w:rsidR="002D32CC">
        <w:rPr>
          <w:rFonts w:ascii="Times New Roman" w:eastAsia="Times New Roman" w:hAnsi="Times New Roman" w:cs="Times New Roman"/>
          <w:lang w:eastAsia="ru-RU"/>
        </w:rPr>
        <w:t xml:space="preserve">за </w:t>
      </w:r>
      <w:r w:rsidR="009968A8">
        <w:rPr>
          <w:rFonts w:ascii="Times New Roman" w:eastAsia="Times New Roman" w:hAnsi="Times New Roman" w:cs="Times New Roman"/>
          <w:lang w:eastAsia="ru-RU"/>
        </w:rPr>
        <w:t xml:space="preserve">обслуживание </w:t>
      </w:r>
      <w:r w:rsidR="002D32CC">
        <w:rPr>
          <w:rFonts w:ascii="Times New Roman" w:eastAsia="Times New Roman" w:hAnsi="Times New Roman" w:cs="Times New Roman"/>
          <w:lang w:eastAsia="ru-RU"/>
        </w:rPr>
        <w:t xml:space="preserve">терминала </w:t>
      </w:r>
      <w:r w:rsidR="008F7D6B">
        <w:rPr>
          <w:rFonts w:ascii="Times New Roman" w:eastAsia="Times New Roman" w:hAnsi="Times New Roman" w:cs="Times New Roman"/>
          <w:lang w:eastAsia="ru-RU"/>
        </w:rPr>
        <w:t>управляющая организация про</w:t>
      </w:r>
      <w:r w:rsidR="00800DE8">
        <w:rPr>
          <w:rFonts w:ascii="Times New Roman" w:eastAsia="Times New Roman" w:hAnsi="Times New Roman" w:cs="Times New Roman"/>
          <w:lang w:eastAsia="ru-RU"/>
        </w:rPr>
        <w:t>из</w:t>
      </w:r>
      <w:r w:rsidR="008F7D6B">
        <w:rPr>
          <w:rFonts w:ascii="Times New Roman" w:eastAsia="Times New Roman" w:hAnsi="Times New Roman" w:cs="Times New Roman"/>
          <w:lang w:eastAsia="ru-RU"/>
        </w:rPr>
        <w:t>водит самостоятельно за счет средств, собираемых по статье РКО.</w:t>
      </w:r>
    </w:p>
    <w:p w:rsidR="00C0615E" w:rsidRDefault="00C0615E" w:rsidP="00440FC2">
      <w:pPr>
        <w:widowControl w:val="0"/>
        <w:autoSpaceDE w:val="0"/>
        <w:autoSpaceDN w:val="0"/>
        <w:adjustRightInd w:val="0"/>
        <w:spacing w:after="0" w:line="240" w:lineRule="auto"/>
        <w:rPr>
          <w:rFonts w:ascii="Times New Roman" w:eastAsia="Times New Roman" w:hAnsi="Times New Roman" w:cs="Times New Roman"/>
          <w:lang w:eastAsia="ru-RU"/>
        </w:rPr>
      </w:pPr>
    </w:p>
    <w:p w:rsidR="00C47798" w:rsidRPr="003535F1" w:rsidRDefault="00C47798" w:rsidP="00C477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Режим ра</w:t>
      </w:r>
      <w:r w:rsidR="007E37AD" w:rsidRPr="003535F1">
        <w:rPr>
          <w:rFonts w:ascii="Times New Roman" w:eastAsia="Times New Roman" w:hAnsi="Times New Roman" w:cs="Times New Roman"/>
          <w:lang w:eastAsia="ru-RU"/>
        </w:rPr>
        <w:t xml:space="preserve">боты кассы </w:t>
      </w:r>
      <w:r w:rsidRPr="003535F1">
        <w:rPr>
          <w:rFonts w:ascii="Times New Roman" w:eastAsia="Times New Roman" w:hAnsi="Times New Roman" w:cs="Times New Roman"/>
          <w:lang w:eastAsia="ru-RU"/>
        </w:rPr>
        <w:t>ООО «УК РН»:</w:t>
      </w:r>
    </w:p>
    <w:tbl>
      <w:tblPr>
        <w:tblW w:w="4300" w:type="dxa"/>
        <w:jc w:val="center"/>
        <w:tblLook w:val="04A0" w:firstRow="1" w:lastRow="0" w:firstColumn="1" w:lastColumn="0" w:noHBand="0" w:noVBand="1"/>
      </w:tblPr>
      <w:tblGrid>
        <w:gridCol w:w="1540"/>
        <w:gridCol w:w="1420"/>
        <w:gridCol w:w="1340"/>
      </w:tblGrid>
      <w:tr w:rsidR="000E787C" w:rsidRPr="003535F1" w:rsidTr="00C47798">
        <w:trPr>
          <w:trHeight w:val="315"/>
          <w:jc w:val="center"/>
        </w:trPr>
        <w:tc>
          <w:tcPr>
            <w:tcW w:w="1540" w:type="dxa"/>
            <w:tcBorders>
              <w:top w:val="single" w:sz="4" w:space="0" w:color="auto"/>
              <w:left w:val="single" w:sz="4" w:space="0" w:color="auto"/>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bCs/>
                <w:lang w:eastAsia="ru-RU"/>
              </w:rPr>
            </w:pPr>
            <w:r w:rsidRPr="003535F1">
              <w:rPr>
                <w:rFonts w:ascii="Times New Roman" w:eastAsia="Times New Roman" w:hAnsi="Times New Roman" w:cs="Times New Roman"/>
                <w:bCs/>
                <w:lang w:eastAsia="ru-RU"/>
              </w:rPr>
              <w:t>день недели</w:t>
            </w:r>
          </w:p>
        </w:tc>
        <w:tc>
          <w:tcPr>
            <w:tcW w:w="1420" w:type="dxa"/>
            <w:tcBorders>
              <w:top w:val="single" w:sz="4" w:space="0" w:color="auto"/>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jc w:val="center"/>
              <w:rPr>
                <w:rFonts w:ascii="Times New Roman" w:eastAsia="Times New Roman" w:hAnsi="Times New Roman" w:cs="Times New Roman"/>
                <w:bCs/>
                <w:lang w:eastAsia="ru-RU"/>
              </w:rPr>
            </w:pPr>
            <w:r w:rsidRPr="003535F1">
              <w:rPr>
                <w:rFonts w:ascii="Times New Roman" w:eastAsia="Times New Roman" w:hAnsi="Times New Roman" w:cs="Times New Roman"/>
                <w:bCs/>
                <w:lang w:eastAsia="ru-RU"/>
              </w:rPr>
              <w:t>часы работы</w:t>
            </w:r>
          </w:p>
        </w:tc>
        <w:tc>
          <w:tcPr>
            <w:tcW w:w="1340" w:type="dxa"/>
            <w:tcBorders>
              <w:top w:val="single" w:sz="4" w:space="0" w:color="auto"/>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jc w:val="center"/>
              <w:rPr>
                <w:rFonts w:ascii="Times New Roman" w:eastAsia="Times New Roman" w:hAnsi="Times New Roman" w:cs="Times New Roman"/>
                <w:bCs/>
                <w:lang w:eastAsia="ru-RU"/>
              </w:rPr>
            </w:pPr>
            <w:r w:rsidRPr="003535F1">
              <w:rPr>
                <w:rFonts w:ascii="Times New Roman" w:eastAsia="Times New Roman" w:hAnsi="Times New Roman" w:cs="Times New Roman"/>
                <w:bCs/>
                <w:lang w:eastAsia="ru-RU"/>
              </w:rPr>
              <w:t>обед</w:t>
            </w:r>
          </w:p>
        </w:tc>
      </w:tr>
      <w:tr w:rsidR="000E787C" w:rsidRPr="003535F1" w:rsidTr="00C47798">
        <w:trPr>
          <w:trHeight w:val="240"/>
          <w:jc w:val="center"/>
        </w:trPr>
        <w:tc>
          <w:tcPr>
            <w:tcW w:w="1540" w:type="dxa"/>
            <w:tcBorders>
              <w:top w:val="nil"/>
              <w:left w:val="single" w:sz="4" w:space="0" w:color="auto"/>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Понедельник</w:t>
            </w:r>
          </w:p>
        </w:tc>
        <w:tc>
          <w:tcPr>
            <w:tcW w:w="1420" w:type="dxa"/>
            <w:tcBorders>
              <w:top w:val="nil"/>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9.15-18.00</w:t>
            </w:r>
          </w:p>
        </w:tc>
        <w:tc>
          <w:tcPr>
            <w:tcW w:w="1340" w:type="dxa"/>
            <w:tcBorders>
              <w:top w:val="nil"/>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13.00-14.00</w:t>
            </w:r>
          </w:p>
        </w:tc>
      </w:tr>
      <w:tr w:rsidR="000E787C" w:rsidRPr="003535F1" w:rsidTr="00C47798">
        <w:trPr>
          <w:trHeight w:val="240"/>
          <w:jc w:val="center"/>
        </w:trPr>
        <w:tc>
          <w:tcPr>
            <w:tcW w:w="1540" w:type="dxa"/>
            <w:tcBorders>
              <w:top w:val="nil"/>
              <w:left w:val="single" w:sz="4" w:space="0" w:color="auto"/>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Вторник</w:t>
            </w:r>
          </w:p>
        </w:tc>
        <w:tc>
          <w:tcPr>
            <w:tcW w:w="1420" w:type="dxa"/>
            <w:tcBorders>
              <w:top w:val="nil"/>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9.15-18.00</w:t>
            </w:r>
          </w:p>
        </w:tc>
        <w:tc>
          <w:tcPr>
            <w:tcW w:w="1340" w:type="dxa"/>
            <w:tcBorders>
              <w:top w:val="nil"/>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13.00-14.00</w:t>
            </w:r>
          </w:p>
        </w:tc>
      </w:tr>
      <w:tr w:rsidR="000E787C" w:rsidRPr="003535F1" w:rsidTr="00C47798">
        <w:trPr>
          <w:trHeight w:val="240"/>
          <w:jc w:val="center"/>
        </w:trPr>
        <w:tc>
          <w:tcPr>
            <w:tcW w:w="1540" w:type="dxa"/>
            <w:tcBorders>
              <w:top w:val="nil"/>
              <w:left w:val="single" w:sz="4" w:space="0" w:color="auto"/>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Среда</w:t>
            </w:r>
          </w:p>
        </w:tc>
        <w:tc>
          <w:tcPr>
            <w:tcW w:w="1420" w:type="dxa"/>
            <w:tcBorders>
              <w:top w:val="nil"/>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12.00-20.00</w:t>
            </w:r>
          </w:p>
        </w:tc>
        <w:tc>
          <w:tcPr>
            <w:tcW w:w="1340" w:type="dxa"/>
            <w:tcBorders>
              <w:top w:val="nil"/>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15.00-16.00</w:t>
            </w:r>
          </w:p>
        </w:tc>
      </w:tr>
      <w:tr w:rsidR="000E787C" w:rsidRPr="003535F1" w:rsidTr="00C47798">
        <w:trPr>
          <w:trHeight w:val="240"/>
          <w:jc w:val="center"/>
        </w:trPr>
        <w:tc>
          <w:tcPr>
            <w:tcW w:w="1540" w:type="dxa"/>
            <w:tcBorders>
              <w:top w:val="nil"/>
              <w:left w:val="single" w:sz="4" w:space="0" w:color="auto"/>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Четверг</w:t>
            </w:r>
          </w:p>
        </w:tc>
        <w:tc>
          <w:tcPr>
            <w:tcW w:w="1420" w:type="dxa"/>
            <w:tcBorders>
              <w:top w:val="nil"/>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9.15-18.00</w:t>
            </w:r>
          </w:p>
        </w:tc>
        <w:tc>
          <w:tcPr>
            <w:tcW w:w="1340" w:type="dxa"/>
            <w:tcBorders>
              <w:top w:val="nil"/>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13.00-14.00</w:t>
            </w:r>
          </w:p>
        </w:tc>
      </w:tr>
      <w:tr w:rsidR="007F3C8F" w:rsidRPr="003535F1" w:rsidTr="00C47798">
        <w:trPr>
          <w:trHeight w:val="240"/>
          <w:jc w:val="center"/>
        </w:trPr>
        <w:tc>
          <w:tcPr>
            <w:tcW w:w="1540" w:type="dxa"/>
            <w:tcBorders>
              <w:top w:val="nil"/>
              <w:left w:val="single" w:sz="4" w:space="0" w:color="auto"/>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Пятница</w:t>
            </w:r>
          </w:p>
        </w:tc>
        <w:tc>
          <w:tcPr>
            <w:tcW w:w="1420" w:type="dxa"/>
            <w:tcBorders>
              <w:top w:val="nil"/>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9.15-17.00</w:t>
            </w:r>
          </w:p>
        </w:tc>
        <w:tc>
          <w:tcPr>
            <w:tcW w:w="1340" w:type="dxa"/>
            <w:tcBorders>
              <w:top w:val="nil"/>
              <w:left w:val="nil"/>
              <w:bottom w:val="single" w:sz="4" w:space="0" w:color="auto"/>
              <w:right w:val="single" w:sz="4" w:space="0" w:color="auto"/>
            </w:tcBorders>
            <w:noWrap/>
            <w:vAlign w:val="bottom"/>
            <w:hideMark/>
          </w:tcPr>
          <w:p w:rsidR="00C47798" w:rsidRPr="003535F1" w:rsidRDefault="00C47798" w:rsidP="00C47798">
            <w:pPr>
              <w:autoSpaceDN w:val="0"/>
              <w:spacing w:after="0" w:line="240" w:lineRule="auto"/>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13.00-14.00</w:t>
            </w:r>
          </w:p>
        </w:tc>
      </w:tr>
    </w:tbl>
    <w:p w:rsidR="00C47798" w:rsidRDefault="00C47798" w:rsidP="00440FC2">
      <w:pPr>
        <w:widowControl w:val="0"/>
        <w:autoSpaceDE w:val="0"/>
        <w:autoSpaceDN w:val="0"/>
        <w:adjustRightInd w:val="0"/>
        <w:spacing w:after="0" w:line="240" w:lineRule="auto"/>
        <w:outlineLvl w:val="0"/>
        <w:rPr>
          <w:rFonts w:ascii="Times New Roman" w:eastAsia="Times New Roman" w:hAnsi="Times New Roman" w:cs="Times New Roman"/>
          <w:b/>
          <w:u w:val="single"/>
          <w:lang w:eastAsia="ru-RU"/>
        </w:rPr>
      </w:pPr>
    </w:p>
    <w:p w:rsidR="00AA557C" w:rsidRPr="003535F1" w:rsidRDefault="00AA557C" w:rsidP="00C47798">
      <w:pPr>
        <w:widowControl w:val="0"/>
        <w:autoSpaceDE w:val="0"/>
        <w:autoSpaceDN w:val="0"/>
        <w:adjustRightInd w:val="0"/>
        <w:spacing w:after="0" w:line="240" w:lineRule="auto"/>
        <w:jc w:val="center"/>
        <w:outlineLvl w:val="0"/>
        <w:rPr>
          <w:rFonts w:ascii="Times New Roman" w:eastAsia="Times New Roman" w:hAnsi="Times New Roman" w:cs="Times New Roman"/>
          <w:b/>
          <w:u w:val="single"/>
          <w:lang w:eastAsia="ru-RU"/>
        </w:rPr>
      </w:pPr>
    </w:p>
    <w:p w:rsidR="000E5C58" w:rsidRDefault="000E5C58" w:rsidP="00C47798">
      <w:pPr>
        <w:widowControl w:val="0"/>
        <w:autoSpaceDE w:val="0"/>
        <w:autoSpaceDN w:val="0"/>
        <w:adjustRightInd w:val="0"/>
        <w:spacing w:after="0" w:line="240" w:lineRule="auto"/>
        <w:jc w:val="center"/>
        <w:outlineLvl w:val="0"/>
        <w:rPr>
          <w:rFonts w:ascii="Times New Roman" w:eastAsia="Times New Roman" w:hAnsi="Times New Roman" w:cs="Times New Roman"/>
          <w:b/>
          <w:u w:val="single"/>
          <w:lang w:eastAsia="ru-RU"/>
        </w:rPr>
      </w:pPr>
    </w:p>
    <w:p w:rsidR="00C47798" w:rsidRPr="007304E1" w:rsidRDefault="00C47798" w:rsidP="00C47798">
      <w:pPr>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304E1">
        <w:rPr>
          <w:rFonts w:ascii="Times New Roman" w:eastAsia="Times New Roman" w:hAnsi="Times New Roman" w:cs="Times New Roman"/>
          <w:b/>
          <w:u w:val="single"/>
          <w:lang w:eastAsia="ru-RU"/>
        </w:rPr>
        <w:t>Финансово-хозяйственная деятельность</w:t>
      </w:r>
    </w:p>
    <w:p w:rsidR="00C47798" w:rsidRPr="007304E1" w:rsidRDefault="00C47798" w:rsidP="00C4779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47798" w:rsidRPr="007304E1" w:rsidRDefault="00C47798" w:rsidP="00C47798">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304E1">
        <w:rPr>
          <w:rFonts w:ascii="Times New Roman" w:eastAsia="Times New Roman" w:hAnsi="Times New Roman" w:cs="Times New Roman"/>
          <w:lang w:eastAsia="ru-RU"/>
        </w:rPr>
        <w:t>ООО «Управляющая компания «Развитие недвижимости» по результатам своей деятельности в 201</w:t>
      </w:r>
      <w:r w:rsidR="007304E1">
        <w:rPr>
          <w:rFonts w:ascii="Times New Roman" w:eastAsia="Times New Roman" w:hAnsi="Times New Roman" w:cs="Times New Roman"/>
          <w:lang w:eastAsia="ru-RU"/>
        </w:rPr>
        <w:t>9</w:t>
      </w:r>
      <w:r w:rsidRPr="007304E1">
        <w:rPr>
          <w:rFonts w:ascii="Times New Roman" w:eastAsia="Times New Roman" w:hAnsi="Times New Roman" w:cs="Times New Roman"/>
          <w:lang w:eastAsia="ru-RU"/>
        </w:rPr>
        <w:t xml:space="preserve"> году </w:t>
      </w:r>
      <w:r w:rsidRPr="007304E1">
        <w:rPr>
          <w:rFonts w:ascii="Times New Roman" w:eastAsia="Times New Roman" w:hAnsi="Times New Roman" w:cs="Times New Roman"/>
          <w:u w:val="single"/>
          <w:lang w:eastAsia="ru-RU"/>
        </w:rPr>
        <w:t>не имеет просроченной задолженности</w:t>
      </w:r>
      <w:r w:rsidRPr="007304E1">
        <w:rPr>
          <w:rFonts w:ascii="Times New Roman" w:eastAsia="Times New Roman" w:hAnsi="Times New Roman" w:cs="Times New Roman"/>
          <w:b/>
          <w:u w:val="single"/>
          <w:lang w:eastAsia="ru-RU"/>
        </w:rPr>
        <w:t xml:space="preserve"> </w:t>
      </w:r>
      <w:r w:rsidRPr="007304E1">
        <w:rPr>
          <w:rFonts w:ascii="Times New Roman" w:eastAsia="Times New Roman" w:hAnsi="Times New Roman" w:cs="Times New Roman"/>
          <w:lang w:eastAsia="ru-RU"/>
        </w:rPr>
        <w:t xml:space="preserve">за поставленные коммунальные ресурсы, а также по оплате услуг и работ привлеченных организаций. В компании своевременно выплачивается заработная плата, </w:t>
      </w:r>
      <w:r w:rsidR="007E37AD" w:rsidRPr="007304E1">
        <w:rPr>
          <w:rFonts w:ascii="Times New Roman" w:eastAsia="Times New Roman" w:hAnsi="Times New Roman" w:cs="Times New Roman"/>
          <w:lang w:eastAsia="ru-RU"/>
        </w:rPr>
        <w:t xml:space="preserve">перечисляются в бюджет </w:t>
      </w:r>
      <w:r w:rsidRPr="007304E1">
        <w:rPr>
          <w:rFonts w:ascii="Times New Roman" w:eastAsia="Times New Roman" w:hAnsi="Times New Roman" w:cs="Times New Roman"/>
          <w:lang w:eastAsia="ru-RU"/>
        </w:rPr>
        <w:t xml:space="preserve">налоги и </w:t>
      </w:r>
      <w:r w:rsidR="00945DA8" w:rsidRPr="007304E1">
        <w:rPr>
          <w:rFonts w:ascii="Times New Roman" w:eastAsia="Times New Roman" w:hAnsi="Times New Roman" w:cs="Times New Roman"/>
          <w:lang w:eastAsia="ru-RU"/>
        </w:rPr>
        <w:t>страховые</w:t>
      </w:r>
      <w:r w:rsidRPr="007304E1">
        <w:rPr>
          <w:rFonts w:ascii="Times New Roman" w:eastAsia="Times New Roman" w:hAnsi="Times New Roman" w:cs="Times New Roman"/>
          <w:lang w:eastAsia="ru-RU"/>
        </w:rPr>
        <w:t xml:space="preserve"> взносы.</w:t>
      </w:r>
    </w:p>
    <w:p w:rsidR="003A088E" w:rsidRPr="007F3C8F" w:rsidRDefault="003A088E" w:rsidP="007304E1">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p>
    <w:tbl>
      <w:tblPr>
        <w:tblW w:w="9214" w:type="dxa"/>
        <w:jc w:val="center"/>
        <w:tblLook w:val="04A0" w:firstRow="1" w:lastRow="0" w:firstColumn="1" w:lastColumn="0" w:noHBand="0" w:noVBand="1"/>
      </w:tblPr>
      <w:tblGrid>
        <w:gridCol w:w="7513"/>
        <w:gridCol w:w="1701"/>
      </w:tblGrid>
      <w:tr w:rsidR="007F3C8F" w:rsidRPr="00B323E2" w:rsidTr="00C47798">
        <w:trPr>
          <w:trHeight w:val="296"/>
          <w:jc w:val="center"/>
        </w:trPr>
        <w:tc>
          <w:tcPr>
            <w:tcW w:w="9214" w:type="dxa"/>
            <w:gridSpan w:val="2"/>
            <w:noWrap/>
            <w:vAlign w:val="bottom"/>
          </w:tcPr>
          <w:p w:rsidR="000E5C58" w:rsidRDefault="000E5C58" w:rsidP="00C47798">
            <w:pPr>
              <w:autoSpaceDN w:val="0"/>
              <w:spacing w:after="0" w:line="240" w:lineRule="auto"/>
              <w:jc w:val="center"/>
              <w:rPr>
                <w:rFonts w:ascii="Times New Roman" w:eastAsia="Times New Roman" w:hAnsi="Times New Roman" w:cs="Times New Roman"/>
                <w:b/>
                <w:bCs/>
                <w:lang w:eastAsia="ru-RU"/>
              </w:rPr>
            </w:pPr>
          </w:p>
          <w:p w:rsidR="00C47798" w:rsidRPr="00440FC2" w:rsidRDefault="00C47798" w:rsidP="00C47798">
            <w:pPr>
              <w:autoSpaceDN w:val="0"/>
              <w:spacing w:after="0" w:line="240" w:lineRule="auto"/>
              <w:jc w:val="center"/>
              <w:rPr>
                <w:rFonts w:ascii="Times New Roman" w:eastAsia="Times New Roman" w:hAnsi="Times New Roman" w:cs="Times New Roman"/>
                <w:b/>
                <w:bCs/>
                <w:lang w:eastAsia="ru-RU"/>
              </w:rPr>
            </w:pPr>
            <w:r w:rsidRPr="00440FC2">
              <w:rPr>
                <w:rFonts w:ascii="Times New Roman" w:eastAsia="Times New Roman" w:hAnsi="Times New Roman" w:cs="Times New Roman"/>
                <w:b/>
                <w:bCs/>
                <w:lang w:eastAsia="ru-RU"/>
              </w:rPr>
              <w:t xml:space="preserve">Основные показатели финансово-хозяйственной деятельности  </w:t>
            </w:r>
          </w:p>
          <w:p w:rsidR="00C47798" w:rsidRDefault="00C47798" w:rsidP="0005241A">
            <w:pPr>
              <w:autoSpaceDN w:val="0"/>
              <w:spacing w:after="0" w:line="240" w:lineRule="auto"/>
              <w:jc w:val="center"/>
              <w:rPr>
                <w:rFonts w:ascii="Times New Roman" w:eastAsia="Times New Roman" w:hAnsi="Times New Roman" w:cs="Times New Roman"/>
                <w:b/>
                <w:bCs/>
                <w:lang w:eastAsia="ru-RU"/>
              </w:rPr>
            </w:pPr>
            <w:r w:rsidRPr="00440FC2">
              <w:rPr>
                <w:rFonts w:ascii="Times New Roman" w:eastAsia="Times New Roman" w:hAnsi="Times New Roman" w:cs="Times New Roman"/>
                <w:b/>
                <w:bCs/>
                <w:lang w:eastAsia="ru-RU"/>
              </w:rPr>
              <w:t>компании в 201</w:t>
            </w:r>
            <w:r w:rsidR="00295EEF" w:rsidRPr="00440FC2">
              <w:rPr>
                <w:rFonts w:ascii="Times New Roman" w:eastAsia="Times New Roman" w:hAnsi="Times New Roman" w:cs="Times New Roman"/>
                <w:b/>
                <w:bCs/>
                <w:lang w:eastAsia="ru-RU"/>
              </w:rPr>
              <w:t>9</w:t>
            </w:r>
            <w:r w:rsidR="009874B7" w:rsidRPr="00440FC2">
              <w:rPr>
                <w:rFonts w:ascii="Times New Roman" w:eastAsia="Times New Roman" w:hAnsi="Times New Roman" w:cs="Times New Roman"/>
                <w:b/>
                <w:bCs/>
                <w:lang w:eastAsia="ru-RU"/>
              </w:rPr>
              <w:t xml:space="preserve"> году</w:t>
            </w:r>
          </w:p>
          <w:p w:rsidR="000E5C58" w:rsidRPr="00B323E2" w:rsidRDefault="000E5C58" w:rsidP="0005241A">
            <w:pPr>
              <w:autoSpaceDN w:val="0"/>
              <w:spacing w:after="0" w:line="240" w:lineRule="auto"/>
              <w:jc w:val="center"/>
              <w:rPr>
                <w:rFonts w:ascii="Times New Roman" w:eastAsia="Times New Roman" w:hAnsi="Times New Roman" w:cs="Times New Roman"/>
                <w:b/>
                <w:bCs/>
                <w:u w:val="single"/>
                <w:lang w:eastAsia="ru-RU"/>
              </w:rPr>
            </w:pPr>
          </w:p>
        </w:tc>
      </w:tr>
      <w:tr w:rsidR="007F3C8F" w:rsidRPr="00B323E2" w:rsidTr="009874B7">
        <w:trPr>
          <w:trHeight w:hRule="exact" w:val="340"/>
          <w:jc w:val="center"/>
        </w:trPr>
        <w:tc>
          <w:tcPr>
            <w:tcW w:w="7513" w:type="dxa"/>
            <w:noWrap/>
            <w:hideMark/>
          </w:tcPr>
          <w:p w:rsidR="009874B7" w:rsidRPr="00B323E2" w:rsidRDefault="009874B7" w:rsidP="009874B7">
            <w:pPr>
              <w:rPr>
                <w:rFonts w:ascii="Times New Roman" w:hAnsi="Times New Roman" w:cs="Times New Roman"/>
              </w:rPr>
            </w:pPr>
            <w:r w:rsidRPr="00B323E2">
              <w:rPr>
                <w:rFonts w:ascii="Times New Roman" w:hAnsi="Times New Roman" w:cs="Times New Roman"/>
              </w:rPr>
              <w:t>Показатели:</w:t>
            </w:r>
          </w:p>
        </w:tc>
        <w:tc>
          <w:tcPr>
            <w:tcW w:w="1701" w:type="dxa"/>
            <w:noWrap/>
            <w:hideMark/>
          </w:tcPr>
          <w:p w:rsidR="009874B7" w:rsidRPr="00B323E2" w:rsidRDefault="009874B7" w:rsidP="007E37AD">
            <w:pPr>
              <w:jc w:val="right"/>
              <w:rPr>
                <w:rFonts w:ascii="Times New Roman" w:hAnsi="Times New Roman" w:cs="Times New Roman"/>
              </w:rPr>
            </w:pPr>
            <w:r w:rsidRPr="00B323E2">
              <w:rPr>
                <w:rFonts w:ascii="Times New Roman" w:hAnsi="Times New Roman" w:cs="Times New Roman"/>
              </w:rPr>
              <w:t>тыс. руб.</w:t>
            </w:r>
          </w:p>
        </w:tc>
      </w:tr>
      <w:tr w:rsidR="007F3C8F" w:rsidRPr="00B323E2" w:rsidTr="003755CC">
        <w:trPr>
          <w:trHeight w:hRule="exact" w:val="312"/>
          <w:jc w:val="center"/>
        </w:trPr>
        <w:tc>
          <w:tcPr>
            <w:tcW w:w="7513" w:type="dxa"/>
            <w:noWrap/>
            <w:hideMark/>
          </w:tcPr>
          <w:p w:rsidR="009874B7" w:rsidRPr="00B323E2" w:rsidRDefault="009874B7" w:rsidP="009874B7">
            <w:pPr>
              <w:rPr>
                <w:rFonts w:ascii="Times New Roman" w:hAnsi="Times New Roman" w:cs="Times New Roman"/>
              </w:rPr>
            </w:pPr>
            <w:r w:rsidRPr="00B323E2">
              <w:rPr>
                <w:rFonts w:ascii="Times New Roman" w:hAnsi="Times New Roman" w:cs="Times New Roman"/>
              </w:rPr>
              <w:t>Доходы (выручка)</w:t>
            </w:r>
          </w:p>
        </w:tc>
        <w:tc>
          <w:tcPr>
            <w:tcW w:w="1701" w:type="dxa"/>
            <w:noWrap/>
            <w:hideMark/>
          </w:tcPr>
          <w:p w:rsidR="009874B7" w:rsidRPr="00B323E2" w:rsidRDefault="00295EEF" w:rsidP="00C61E55">
            <w:pPr>
              <w:jc w:val="right"/>
              <w:rPr>
                <w:rFonts w:ascii="Times New Roman" w:hAnsi="Times New Roman" w:cs="Times New Roman"/>
              </w:rPr>
            </w:pPr>
            <w:r w:rsidRPr="00B323E2">
              <w:rPr>
                <w:rFonts w:ascii="Times New Roman" w:hAnsi="Times New Roman" w:cs="Times New Roman"/>
              </w:rPr>
              <w:t>60</w:t>
            </w:r>
            <w:r w:rsidR="009874B7" w:rsidRPr="00B323E2">
              <w:rPr>
                <w:rFonts w:ascii="Times New Roman" w:hAnsi="Times New Roman" w:cs="Times New Roman"/>
              </w:rPr>
              <w:t xml:space="preserve"> </w:t>
            </w:r>
            <w:r w:rsidRPr="00B323E2">
              <w:rPr>
                <w:rFonts w:ascii="Times New Roman" w:hAnsi="Times New Roman" w:cs="Times New Roman"/>
              </w:rPr>
              <w:t>177</w:t>
            </w:r>
          </w:p>
        </w:tc>
      </w:tr>
      <w:tr w:rsidR="007F3C8F" w:rsidRPr="00B323E2" w:rsidTr="003755CC">
        <w:trPr>
          <w:trHeight w:hRule="exact" w:val="312"/>
          <w:jc w:val="center"/>
        </w:trPr>
        <w:tc>
          <w:tcPr>
            <w:tcW w:w="7513" w:type="dxa"/>
            <w:noWrap/>
            <w:hideMark/>
          </w:tcPr>
          <w:p w:rsidR="009874B7" w:rsidRPr="00B323E2" w:rsidRDefault="009874B7" w:rsidP="009874B7">
            <w:pPr>
              <w:rPr>
                <w:rFonts w:ascii="Times New Roman" w:hAnsi="Times New Roman" w:cs="Times New Roman"/>
              </w:rPr>
            </w:pPr>
            <w:r w:rsidRPr="00B323E2">
              <w:rPr>
                <w:rFonts w:ascii="Times New Roman" w:hAnsi="Times New Roman" w:cs="Times New Roman"/>
              </w:rPr>
              <w:t>Расходы (себестоимость)</w:t>
            </w:r>
          </w:p>
        </w:tc>
        <w:tc>
          <w:tcPr>
            <w:tcW w:w="1701" w:type="dxa"/>
            <w:noWrap/>
            <w:hideMark/>
          </w:tcPr>
          <w:p w:rsidR="009874B7" w:rsidRPr="00B323E2" w:rsidRDefault="00B323E2" w:rsidP="00C61E55">
            <w:pPr>
              <w:jc w:val="right"/>
              <w:rPr>
                <w:rFonts w:ascii="Times New Roman" w:hAnsi="Times New Roman" w:cs="Times New Roman"/>
              </w:rPr>
            </w:pPr>
            <w:r w:rsidRPr="00B323E2">
              <w:rPr>
                <w:rFonts w:ascii="Times New Roman" w:hAnsi="Times New Roman" w:cs="Times New Roman"/>
              </w:rPr>
              <w:t>-</w:t>
            </w:r>
            <w:r w:rsidR="00295EEF" w:rsidRPr="00B323E2">
              <w:rPr>
                <w:rFonts w:ascii="Times New Roman" w:hAnsi="Times New Roman" w:cs="Times New Roman"/>
              </w:rPr>
              <w:t>52</w:t>
            </w:r>
            <w:r w:rsidR="009874B7" w:rsidRPr="00B323E2">
              <w:rPr>
                <w:rFonts w:ascii="Times New Roman" w:hAnsi="Times New Roman" w:cs="Times New Roman"/>
              </w:rPr>
              <w:t xml:space="preserve"> </w:t>
            </w:r>
            <w:r w:rsidR="00295EEF" w:rsidRPr="00B323E2">
              <w:rPr>
                <w:rFonts w:ascii="Times New Roman" w:hAnsi="Times New Roman" w:cs="Times New Roman"/>
              </w:rPr>
              <w:t>189</w:t>
            </w:r>
          </w:p>
        </w:tc>
      </w:tr>
      <w:tr w:rsidR="007F3C8F" w:rsidRPr="00B323E2" w:rsidTr="003755CC">
        <w:trPr>
          <w:trHeight w:hRule="exact" w:val="312"/>
          <w:jc w:val="center"/>
        </w:trPr>
        <w:tc>
          <w:tcPr>
            <w:tcW w:w="7513" w:type="dxa"/>
            <w:noWrap/>
            <w:hideMark/>
          </w:tcPr>
          <w:p w:rsidR="009874B7" w:rsidRPr="00B323E2" w:rsidRDefault="009874B7" w:rsidP="009874B7">
            <w:pPr>
              <w:rPr>
                <w:rFonts w:ascii="Times New Roman" w:hAnsi="Times New Roman" w:cs="Times New Roman"/>
              </w:rPr>
            </w:pPr>
            <w:r w:rsidRPr="00B323E2">
              <w:rPr>
                <w:rFonts w:ascii="Times New Roman" w:hAnsi="Times New Roman" w:cs="Times New Roman"/>
              </w:rPr>
              <w:t>Финансовый результат от текущей деятельности</w:t>
            </w:r>
          </w:p>
        </w:tc>
        <w:tc>
          <w:tcPr>
            <w:tcW w:w="1701" w:type="dxa"/>
            <w:noWrap/>
            <w:hideMark/>
          </w:tcPr>
          <w:p w:rsidR="009874B7" w:rsidRPr="00B323E2" w:rsidRDefault="00295EEF" w:rsidP="00C61E55">
            <w:pPr>
              <w:jc w:val="right"/>
              <w:rPr>
                <w:rFonts w:ascii="Times New Roman" w:hAnsi="Times New Roman" w:cs="Times New Roman"/>
              </w:rPr>
            </w:pPr>
            <w:r w:rsidRPr="00B323E2">
              <w:rPr>
                <w:rFonts w:ascii="Times New Roman" w:hAnsi="Times New Roman" w:cs="Times New Roman"/>
              </w:rPr>
              <w:t>7 988</w:t>
            </w:r>
          </w:p>
        </w:tc>
      </w:tr>
      <w:tr w:rsidR="007F3C8F" w:rsidRPr="00B323E2" w:rsidTr="003755CC">
        <w:trPr>
          <w:trHeight w:hRule="exact" w:val="312"/>
          <w:jc w:val="center"/>
        </w:trPr>
        <w:tc>
          <w:tcPr>
            <w:tcW w:w="7513" w:type="dxa"/>
            <w:noWrap/>
            <w:hideMark/>
          </w:tcPr>
          <w:p w:rsidR="009874B7" w:rsidRPr="00B323E2" w:rsidRDefault="009874B7" w:rsidP="009874B7">
            <w:pPr>
              <w:rPr>
                <w:rFonts w:ascii="Times New Roman" w:hAnsi="Times New Roman" w:cs="Times New Roman"/>
              </w:rPr>
            </w:pPr>
            <w:r w:rsidRPr="00B323E2">
              <w:rPr>
                <w:rFonts w:ascii="Times New Roman" w:hAnsi="Times New Roman" w:cs="Times New Roman"/>
              </w:rPr>
              <w:t>Прочие доходы</w:t>
            </w:r>
          </w:p>
        </w:tc>
        <w:tc>
          <w:tcPr>
            <w:tcW w:w="1701" w:type="dxa"/>
            <w:noWrap/>
            <w:hideMark/>
          </w:tcPr>
          <w:p w:rsidR="009874B7" w:rsidRPr="00B323E2" w:rsidRDefault="00295EEF" w:rsidP="00C61E55">
            <w:pPr>
              <w:jc w:val="right"/>
              <w:rPr>
                <w:rFonts w:ascii="Times New Roman" w:hAnsi="Times New Roman" w:cs="Times New Roman"/>
              </w:rPr>
            </w:pPr>
            <w:r w:rsidRPr="00B323E2">
              <w:rPr>
                <w:rFonts w:ascii="Times New Roman" w:hAnsi="Times New Roman" w:cs="Times New Roman"/>
              </w:rPr>
              <w:t>-</w:t>
            </w:r>
          </w:p>
        </w:tc>
      </w:tr>
      <w:tr w:rsidR="007F3C8F" w:rsidRPr="00B323E2" w:rsidTr="003755CC">
        <w:trPr>
          <w:trHeight w:hRule="exact" w:val="312"/>
          <w:jc w:val="center"/>
        </w:trPr>
        <w:tc>
          <w:tcPr>
            <w:tcW w:w="7513" w:type="dxa"/>
            <w:noWrap/>
            <w:hideMark/>
          </w:tcPr>
          <w:p w:rsidR="009874B7" w:rsidRPr="00B323E2" w:rsidRDefault="009874B7" w:rsidP="009874B7">
            <w:pPr>
              <w:rPr>
                <w:rFonts w:ascii="Times New Roman" w:hAnsi="Times New Roman" w:cs="Times New Roman"/>
              </w:rPr>
            </w:pPr>
            <w:r w:rsidRPr="00B323E2">
              <w:rPr>
                <w:rFonts w:ascii="Times New Roman" w:hAnsi="Times New Roman" w:cs="Times New Roman"/>
              </w:rPr>
              <w:t>Прочие расходы</w:t>
            </w:r>
          </w:p>
        </w:tc>
        <w:tc>
          <w:tcPr>
            <w:tcW w:w="1701" w:type="dxa"/>
            <w:noWrap/>
            <w:hideMark/>
          </w:tcPr>
          <w:p w:rsidR="009874B7" w:rsidRPr="00B323E2" w:rsidRDefault="00B323E2" w:rsidP="00C61E55">
            <w:pPr>
              <w:jc w:val="right"/>
              <w:rPr>
                <w:rFonts w:ascii="Times New Roman" w:hAnsi="Times New Roman" w:cs="Times New Roman"/>
              </w:rPr>
            </w:pPr>
            <w:r w:rsidRPr="00B323E2">
              <w:rPr>
                <w:rFonts w:ascii="Times New Roman" w:hAnsi="Times New Roman" w:cs="Times New Roman"/>
              </w:rPr>
              <w:t>-</w:t>
            </w:r>
            <w:r w:rsidR="00295EEF" w:rsidRPr="00B323E2">
              <w:rPr>
                <w:rFonts w:ascii="Times New Roman" w:hAnsi="Times New Roman" w:cs="Times New Roman"/>
              </w:rPr>
              <w:t>109</w:t>
            </w:r>
          </w:p>
        </w:tc>
      </w:tr>
      <w:tr w:rsidR="007F3C8F" w:rsidRPr="00B323E2" w:rsidTr="003755CC">
        <w:trPr>
          <w:trHeight w:hRule="exact" w:val="312"/>
          <w:jc w:val="center"/>
        </w:trPr>
        <w:tc>
          <w:tcPr>
            <w:tcW w:w="7513" w:type="dxa"/>
            <w:noWrap/>
            <w:hideMark/>
          </w:tcPr>
          <w:p w:rsidR="009874B7" w:rsidRPr="00B323E2" w:rsidRDefault="009874B7" w:rsidP="009874B7">
            <w:pPr>
              <w:rPr>
                <w:rFonts w:ascii="Times New Roman" w:hAnsi="Times New Roman" w:cs="Times New Roman"/>
              </w:rPr>
            </w:pPr>
            <w:r w:rsidRPr="00B323E2">
              <w:rPr>
                <w:rFonts w:ascii="Times New Roman" w:hAnsi="Times New Roman" w:cs="Times New Roman"/>
              </w:rPr>
              <w:t>Налог по УСНО</w:t>
            </w:r>
          </w:p>
        </w:tc>
        <w:tc>
          <w:tcPr>
            <w:tcW w:w="1701" w:type="dxa"/>
            <w:noWrap/>
            <w:hideMark/>
          </w:tcPr>
          <w:p w:rsidR="009874B7" w:rsidRPr="00B323E2" w:rsidRDefault="00B323E2" w:rsidP="00C61E55">
            <w:pPr>
              <w:jc w:val="right"/>
              <w:rPr>
                <w:rFonts w:ascii="Times New Roman" w:hAnsi="Times New Roman" w:cs="Times New Roman"/>
              </w:rPr>
            </w:pPr>
            <w:r w:rsidRPr="00B323E2">
              <w:rPr>
                <w:rFonts w:ascii="Times New Roman" w:hAnsi="Times New Roman" w:cs="Times New Roman"/>
              </w:rPr>
              <w:t>-</w:t>
            </w:r>
            <w:r w:rsidR="00295EEF" w:rsidRPr="00B323E2">
              <w:rPr>
                <w:rFonts w:ascii="Times New Roman" w:hAnsi="Times New Roman" w:cs="Times New Roman"/>
              </w:rPr>
              <w:t>629</w:t>
            </w:r>
          </w:p>
        </w:tc>
      </w:tr>
      <w:tr w:rsidR="007F3C8F" w:rsidRPr="00B323E2" w:rsidTr="003755CC">
        <w:trPr>
          <w:trHeight w:hRule="exact" w:val="312"/>
          <w:jc w:val="center"/>
        </w:trPr>
        <w:tc>
          <w:tcPr>
            <w:tcW w:w="7513" w:type="dxa"/>
            <w:noWrap/>
            <w:hideMark/>
          </w:tcPr>
          <w:p w:rsidR="009874B7" w:rsidRPr="00B323E2" w:rsidRDefault="009874B7" w:rsidP="009874B7">
            <w:pPr>
              <w:rPr>
                <w:rFonts w:ascii="Times New Roman" w:hAnsi="Times New Roman" w:cs="Times New Roman"/>
              </w:rPr>
            </w:pPr>
            <w:r w:rsidRPr="00B323E2">
              <w:rPr>
                <w:rFonts w:ascii="Times New Roman" w:hAnsi="Times New Roman" w:cs="Times New Roman"/>
              </w:rPr>
              <w:t>Финансовый результат за 201</w:t>
            </w:r>
            <w:r w:rsidR="00295EEF" w:rsidRPr="00B323E2">
              <w:rPr>
                <w:rFonts w:ascii="Times New Roman" w:hAnsi="Times New Roman" w:cs="Times New Roman"/>
              </w:rPr>
              <w:t>9</w:t>
            </w:r>
            <w:r w:rsidRPr="00B323E2">
              <w:rPr>
                <w:rFonts w:ascii="Times New Roman" w:hAnsi="Times New Roman" w:cs="Times New Roman"/>
              </w:rPr>
              <w:t xml:space="preserve"> год</w:t>
            </w:r>
          </w:p>
        </w:tc>
        <w:tc>
          <w:tcPr>
            <w:tcW w:w="1701" w:type="dxa"/>
            <w:noWrap/>
            <w:hideMark/>
          </w:tcPr>
          <w:p w:rsidR="009874B7" w:rsidRPr="00B323E2" w:rsidRDefault="00295EEF" w:rsidP="00C61E55">
            <w:pPr>
              <w:jc w:val="right"/>
              <w:rPr>
                <w:rFonts w:ascii="Times New Roman" w:hAnsi="Times New Roman" w:cs="Times New Roman"/>
              </w:rPr>
            </w:pPr>
            <w:r w:rsidRPr="00B323E2">
              <w:rPr>
                <w:rFonts w:ascii="Times New Roman" w:hAnsi="Times New Roman" w:cs="Times New Roman"/>
              </w:rPr>
              <w:t>7 584</w:t>
            </w:r>
          </w:p>
        </w:tc>
      </w:tr>
    </w:tbl>
    <w:p w:rsidR="00C47798" w:rsidRPr="00B323E2" w:rsidRDefault="00C47798" w:rsidP="00C47798">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p>
    <w:p w:rsidR="00DC6A8C" w:rsidRDefault="00DC6A8C"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47798" w:rsidRPr="00040976" w:rsidRDefault="00C47798"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40976">
        <w:rPr>
          <w:rFonts w:ascii="Times New Roman" w:eastAsia="Times New Roman" w:hAnsi="Times New Roman" w:cs="Times New Roman"/>
          <w:lang w:eastAsia="ru-RU"/>
        </w:rPr>
        <w:lastRenderedPageBreak/>
        <w:t>Долг собственников по оплате коммунальных</w:t>
      </w:r>
      <w:r w:rsidR="007E37AD" w:rsidRPr="00040976">
        <w:rPr>
          <w:rFonts w:ascii="Times New Roman" w:eastAsia="Times New Roman" w:hAnsi="Times New Roman" w:cs="Times New Roman"/>
          <w:lang w:eastAsia="ru-RU"/>
        </w:rPr>
        <w:t xml:space="preserve"> </w:t>
      </w:r>
      <w:r w:rsidRPr="00040976">
        <w:rPr>
          <w:rFonts w:ascii="Times New Roman" w:eastAsia="Times New Roman" w:hAnsi="Times New Roman" w:cs="Times New Roman"/>
          <w:lang w:eastAsia="ru-RU"/>
        </w:rPr>
        <w:t>и прочих услуг составил:</w:t>
      </w:r>
    </w:p>
    <w:p w:rsidR="00C47798" w:rsidRPr="00040976" w:rsidRDefault="00C47798"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40976">
        <w:rPr>
          <w:rFonts w:ascii="Times New Roman" w:eastAsia="Times New Roman" w:hAnsi="Times New Roman" w:cs="Times New Roman"/>
          <w:lang w:eastAsia="ru-RU"/>
        </w:rPr>
        <w:t>- на 01.01.201</w:t>
      </w:r>
      <w:r w:rsidR="00B323E2" w:rsidRPr="00040976">
        <w:rPr>
          <w:rFonts w:ascii="Times New Roman" w:eastAsia="Times New Roman" w:hAnsi="Times New Roman" w:cs="Times New Roman"/>
          <w:lang w:eastAsia="ru-RU"/>
        </w:rPr>
        <w:t>9</w:t>
      </w:r>
      <w:r w:rsidRPr="00040976">
        <w:rPr>
          <w:rFonts w:ascii="Times New Roman" w:eastAsia="Times New Roman" w:hAnsi="Times New Roman" w:cs="Times New Roman"/>
          <w:lang w:eastAsia="ru-RU"/>
        </w:rPr>
        <w:t xml:space="preserve">: </w:t>
      </w:r>
      <w:r w:rsidR="00B323E2" w:rsidRPr="00040976">
        <w:rPr>
          <w:rFonts w:ascii="Times New Roman" w:eastAsia="Times New Roman" w:hAnsi="Times New Roman" w:cs="Times New Roman"/>
          <w:lang w:eastAsia="ru-RU"/>
        </w:rPr>
        <w:t>7 248 тыс.</w:t>
      </w:r>
      <w:r w:rsidR="009874B7" w:rsidRPr="00040976">
        <w:rPr>
          <w:rFonts w:ascii="Times New Roman" w:eastAsia="Times New Roman" w:hAnsi="Times New Roman" w:cs="Times New Roman"/>
          <w:lang w:eastAsia="ru-RU"/>
        </w:rPr>
        <w:t xml:space="preserve"> </w:t>
      </w:r>
      <w:r w:rsidRPr="00040976">
        <w:rPr>
          <w:rFonts w:ascii="Times New Roman" w:eastAsia="Times New Roman" w:hAnsi="Times New Roman" w:cs="Times New Roman"/>
          <w:lang w:eastAsia="ru-RU"/>
        </w:rPr>
        <w:t>руб.</w:t>
      </w:r>
    </w:p>
    <w:p w:rsidR="00C47798" w:rsidRPr="00040976" w:rsidRDefault="00C47798"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40976">
        <w:rPr>
          <w:rFonts w:ascii="Times New Roman" w:eastAsia="Times New Roman" w:hAnsi="Times New Roman" w:cs="Times New Roman"/>
          <w:lang w:eastAsia="ru-RU"/>
        </w:rPr>
        <w:t>- на 31.12.201</w:t>
      </w:r>
      <w:r w:rsidR="00B323E2" w:rsidRPr="00040976">
        <w:rPr>
          <w:rFonts w:ascii="Times New Roman" w:eastAsia="Times New Roman" w:hAnsi="Times New Roman" w:cs="Times New Roman"/>
          <w:lang w:eastAsia="ru-RU"/>
        </w:rPr>
        <w:t>9</w:t>
      </w:r>
      <w:r w:rsidRPr="00040976">
        <w:rPr>
          <w:rFonts w:ascii="Times New Roman" w:eastAsia="Times New Roman" w:hAnsi="Times New Roman" w:cs="Times New Roman"/>
          <w:lang w:eastAsia="ru-RU"/>
        </w:rPr>
        <w:t xml:space="preserve">: </w:t>
      </w:r>
      <w:bookmarkStart w:id="3" w:name="OLE_LINK4"/>
      <w:bookmarkStart w:id="4" w:name="OLE_LINK3"/>
      <w:r w:rsidR="007E37AD" w:rsidRPr="00040976">
        <w:rPr>
          <w:rFonts w:ascii="Times New Roman" w:eastAsia="Times New Roman" w:hAnsi="Times New Roman" w:cs="Times New Roman"/>
          <w:lang w:eastAsia="ru-RU"/>
        </w:rPr>
        <w:t>7</w:t>
      </w:r>
      <w:r w:rsidR="00B323E2" w:rsidRPr="00040976">
        <w:rPr>
          <w:rFonts w:ascii="Times New Roman" w:eastAsia="Times New Roman" w:hAnsi="Times New Roman" w:cs="Times New Roman"/>
          <w:lang w:eastAsia="ru-RU"/>
        </w:rPr>
        <w:t> 686 тыс.</w:t>
      </w:r>
      <w:r w:rsidRPr="00040976">
        <w:rPr>
          <w:rFonts w:ascii="Times New Roman" w:eastAsia="Times New Roman" w:hAnsi="Times New Roman" w:cs="Times New Roman"/>
          <w:lang w:eastAsia="ru-RU"/>
        </w:rPr>
        <w:t xml:space="preserve"> руб.</w:t>
      </w:r>
      <w:bookmarkEnd w:id="3"/>
      <w:bookmarkEnd w:id="4"/>
    </w:p>
    <w:p w:rsidR="00521B09" w:rsidRDefault="00521B09"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47798" w:rsidRPr="00B323E2" w:rsidRDefault="00C47798" w:rsidP="00C477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 xml:space="preserve">Соотношение расходов </w:t>
      </w:r>
      <w:r w:rsidR="00521B09">
        <w:rPr>
          <w:rFonts w:ascii="Times New Roman" w:eastAsia="Times New Roman" w:hAnsi="Times New Roman" w:cs="Times New Roman"/>
          <w:lang w:eastAsia="ru-RU"/>
        </w:rPr>
        <w:t xml:space="preserve">и </w:t>
      </w:r>
      <w:r w:rsidRPr="00B323E2">
        <w:rPr>
          <w:rFonts w:ascii="Times New Roman" w:eastAsia="Times New Roman" w:hAnsi="Times New Roman" w:cs="Times New Roman"/>
          <w:lang w:eastAsia="ru-RU"/>
        </w:rPr>
        <w:t xml:space="preserve">доходов по отдельным статьям </w:t>
      </w:r>
      <w:r w:rsidR="00421E35" w:rsidRPr="00B323E2">
        <w:rPr>
          <w:rFonts w:ascii="Times New Roman" w:eastAsia="Times New Roman" w:hAnsi="Times New Roman" w:cs="Times New Roman"/>
          <w:lang w:eastAsia="ru-RU"/>
        </w:rPr>
        <w:t>в рамках договора управления</w:t>
      </w:r>
      <w:r w:rsidR="00521B09">
        <w:rPr>
          <w:rFonts w:ascii="Times New Roman" w:eastAsia="Times New Roman" w:hAnsi="Times New Roman" w:cs="Times New Roman"/>
          <w:lang w:eastAsia="ru-RU"/>
        </w:rPr>
        <w:t xml:space="preserve"> (тыс. руб.)</w:t>
      </w:r>
      <w:r w:rsidR="00421E35" w:rsidRPr="00B323E2">
        <w:rPr>
          <w:rFonts w:ascii="Times New Roman" w:eastAsia="Times New Roman" w:hAnsi="Times New Roman" w:cs="Times New Roman"/>
          <w:lang w:eastAsia="ru-RU"/>
        </w:rPr>
        <w:t>:</w:t>
      </w:r>
    </w:p>
    <w:p w:rsidR="00AA557C" w:rsidRPr="00B323E2" w:rsidRDefault="00AA557C" w:rsidP="00C47798">
      <w:pPr>
        <w:widowControl w:val="0"/>
        <w:autoSpaceDE w:val="0"/>
        <w:autoSpaceDN w:val="0"/>
        <w:adjustRightInd w:val="0"/>
        <w:spacing w:after="0" w:line="240" w:lineRule="auto"/>
        <w:jc w:val="both"/>
        <w:rPr>
          <w:rFonts w:ascii="Times New Roman" w:eastAsia="Times New Roman" w:hAnsi="Times New Roman" w:cs="Times New Roman"/>
          <w:b/>
          <w:lang w:eastAsia="ru-RU"/>
        </w:rPr>
      </w:pPr>
    </w:p>
    <w:tbl>
      <w:tblPr>
        <w:tblW w:w="9928" w:type="dxa"/>
        <w:tblInd w:w="113" w:type="dxa"/>
        <w:tblLook w:val="04A0" w:firstRow="1" w:lastRow="0" w:firstColumn="1" w:lastColumn="0" w:noHBand="0" w:noVBand="1"/>
      </w:tblPr>
      <w:tblGrid>
        <w:gridCol w:w="4248"/>
        <w:gridCol w:w="1420"/>
        <w:gridCol w:w="1420"/>
        <w:gridCol w:w="1420"/>
        <w:gridCol w:w="1420"/>
      </w:tblGrid>
      <w:tr w:rsidR="007F3C8F" w:rsidRPr="00B323E2" w:rsidTr="00CC78FE">
        <w:trPr>
          <w:trHeight w:val="315"/>
        </w:trPr>
        <w:tc>
          <w:tcPr>
            <w:tcW w:w="4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78FE" w:rsidRPr="00B323E2" w:rsidRDefault="00CC78FE" w:rsidP="00CC78FE">
            <w:pPr>
              <w:spacing w:after="0" w:line="240" w:lineRule="auto"/>
              <w:jc w:val="center"/>
              <w:rPr>
                <w:rFonts w:ascii="Times New Roman" w:eastAsia="Times New Roman" w:hAnsi="Times New Roman" w:cs="Times New Roman"/>
                <w:lang w:eastAsia="ru-RU"/>
              </w:rPr>
            </w:pPr>
            <w:bookmarkStart w:id="5" w:name="_Hlk36220048"/>
            <w:r w:rsidRPr="00B323E2">
              <w:rPr>
                <w:rFonts w:ascii="Times New Roman" w:eastAsia="Times New Roman" w:hAnsi="Times New Roman" w:cs="Times New Roman"/>
                <w:lang w:eastAsia="ru-RU"/>
              </w:rPr>
              <w:t>Содержание</w:t>
            </w:r>
          </w:p>
        </w:tc>
        <w:tc>
          <w:tcPr>
            <w:tcW w:w="4260" w:type="dxa"/>
            <w:gridSpan w:val="3"/>
            <w:tcBorders>
              <w:top w:val="single" w:sz="4" w:space="0" w:color="auto"/>
              <w:left w:val="nil"/>
              <w:bottom w:val="single" w:sz="4" w:space="0" w:color="auto"/>
              <w:right w:val="single" w:sz="4" w:space="0" w:color="auto"/>
            </w:tcBorders>
            <w:shd w:val="clear" w:color="000000" w:fill="FFFFFF"/>
            <w:vAlign w:val="center"/>
            <w:hideMark/>
          </w:tcPr>
          <w:p w:rsidR="00CC78FE" w:rsidRPr="00B323E2" w:rsidRDefault="00CC78FE" w:rsidP="00CC78FE">
            <w:pPr>
              <w:spacing w:after="0" w:line="240" w:lineRule="auto"/>
              <w:jc w:val="center"/>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Доходы</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78FE" w:rsidRPr="00B323E2" w:rsidRDefault="00CC78FE" w:rsidP="00CC78FE">
            <w:pPr>
              <w:spacing w:after="0" w:line="240" w:lineRule="auto"/>
              <w:jc w:val="center"/>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Расходы всего</w:t>
            </w:r>
          </w:p>
        </w:tc>
      </w:tr>
      <w:bookmarkEnd w:id="5"/>
      <w:tr w:rsidR="007F3C8F" w:rsidRPr="007F3C8F" w:rsidTr="00CC78FE">
        <w:trPr>
          <w:trHeight w:val="503"/>
        </w:trPr>
        <w:tc>
          <w:tcPr>
            <w:tcW w:w="4248" w:type="dxa"/>
            <w:vMerge/>
            <w:tcBorders>
              <w:top w:val="single" w:sz="4" w:space="0" w:color="auto"/>
              <w:left w:val="single" w:sz="4" w:space="0" w:color="auto"/>
              <w:bottom w:val="single" w:sz="4" w:space="0" w:color="000000"/>
              <w:right w:val="single" w:sz="4" w:space="0" w:color="auto"/>
            </w:tcBorders>
            <w:vAlign w:val="center"/>
            <w:hideMark/>
          </w:tcPr>
          <w:p w:rsidR="00CC78FE" w:rsidRPr="007F3C8F" w:rsidRDefault="00CC78FE" w:rsidP="00CC78FE">
            <w:pPr>
              <w:spacing w:after="0" w:line="240" w:lineRule="auto"/>
              <w:rPr>
                <w:rFonts w:ascii="Times New Roman" w:eastAsia="Times New Roman" w:hAnsi="Times New Roman" w:cs="Times New Roman"/>
                <w:color w:val="FF0000"/>
                <w:lang w:eastAsia="ru-RU"/>
              </w:rPr>
            </w:pPr>
          </w:p>
        </w:tc>
        <w:tc>
          <w:tcPr>
            <w:tcW w:w="1420" w:type="dxa"/>
            <w:tcBorders>
              <w:top w:val="nil"/>
              <w:left w:val="nil"/>
              <w:bottom w:val="single" w:sz="4" w:space="0" w:color="auto"/>
              <w:right w:val="single" w:sz="4" w:space="0" w:color="auto"/>
            </w:tcBorders>
            <w:shd w:val="clear" w:color="000000" w:fill="FFFFFF"/>
            <w:vAlign w:val="center"/>
            <w:hideMark/>
          </w:tcPr>
          <w:p w:rsidR="00CC78FE" w:rsidRPr="00B323E2" w:rsidRDefault="00CC78FE" w:rsidP="00CC78FE">
            <w:pPr>
              <w:spacing w:after="0" w:line="240" w:lineRule="auto"/>
              <w:jc w:val="center"/>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Жилые помещения</w:t>
            </w:r>
          </w:p>
        </w:tc>
        <w:tc>
          <w:tcPr>
            <w:tcW w:w="1420" w:type="dxa"/>
            <w:tcBorders>
              <w:top w:val="nil"/>
              <w:left w:val="nil"/>
              <w:bottom w:val="single" w:sz="4" w:space="0" w:color="auto"/>
              <w:right w:val="single" w:sz="4" w:space="0" w:color="auto"/>
            </w:tcBorders>
            <w:shd w:val="clear" w:color="000000" w:fill="FFFFFF"/>
            <w:vAlign w:val="center"/>
            <w:hideMark/>
          </w:tcPr>
          <w:p w:rsidR="00CC78FE" w:rsidRPr="00B323E2" w:rsidRDefault="00CC78FE" w:rsidP="00CC78FE">
            <w:pPr>
              <w:spacing w:after="0" w:line="240" w:lineRule="auto"/>
              <w:jc w:val="center"/>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Нежилые помещения</w:t>
            </w:r>
          </w:p>
        </w:tc>
        <w:tc>
          <w:tcPr>
            <w:tcW w:w="1420" w:type="dxa"/>
            <w:tcBorders>
              <w:top w:val="nil"/>
              <w:left w:val="nil"/>
              <w:bottom w:val="single" w:sz="4" w:space="0" w:color="auto"/>
              <w:right w:val="single" w:sz="4" w:space="0" w:color="auto"/>
            </w:tcBorders>
            <w:shd w:val="clear" w:color="000000" w:fill="FFFFFF"/>
            <w:vAlign w:val="center"/>
            <w:hideMark/>
          </w:tcPr>
          <w:p w:rsidR="00CC78FE" w:rsidRPr="00B323E2" w:rsidRDefault="00CC78FE" w:rsidP="00CC78FE">
            <w:pPr>
              <w:spacing w:after="0" w:line="240" w:lineRule="auto"/>
              <w:jc w:val="center"/>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Всего</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CC78FE" w:rsidRPr="007F3C8F" w:rsidRDefault="00CC78FE" w:rsidP="00CC78FE">
            <w:pPr>
              <w:spacing w:after="0" w:line="240" w:lineRule="auto"/>
              <w:rPr>
                <w:rFonts w:ascii="Times New Roman" w:eastAsia="Times New Roman" w:hAnsi="Times New Roman" w:cs="Times New Roman"/>
                <w:color w:val="FF0000"/>
                <w:lang w:eastAsia="ru-RU"/>
              </w:rPr>
            </w:pPr>
          </w:p>
        </w:tc>
      </w:tr>
      <w:tr w:rsidR="007F3C8F"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CC78FE" w:rsidRPr="004B6EFB" w:rsidRDefault="00CC78FE" w:rsidP="00CC78FE">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 xml:space="preserve">Содержание </w:t>
            </w:r>
            <w:proofErr w:type="spellStart"/>
            <w:r w:rsidRPr="004B6EFB">
              <w:rPr>
                <w:rFonts w:ascii="Times New Roman" w:eastAsia="Times New Roman" w:hAnsi="Times New Roman" w:cs="Times New Roman"/>
                <w:lang w:eastAsia="ru-RU"/>
              </w:rPr>
              <w:t>общедом</w:t>
            </w:r>
            <w:proofErr w:type="spellEnd"/>
            <w:r w:rsidRPr="004B6EFB">
              <w:rPr>
                <w:rFonts w:ascii="Times New Roman" w:eastAsia="Times New Roman" w:hAnsi="Times New Roman" w:cs="Times New Roman"/>
                <w:lang w:eastAsia="ru-RU"/>
              </w:rPr>
              <w:t>.</w:t>
            </w:r>
            <w:r w:rsidR="004B6EFB">
              <w:rPr>
                <w:rFonts w:ascii="Times New Roman" w:eastAsia="Times New Roman" w:hAnsi="Times New Roman" w:cs="Times New Roman"/>
                <w:lang w:eastAsia="ru-RU"/>
              </w:rPr>
              <w:t xml:space="preserve"> </w:t>
            </w:r>
            <w:proofErr w:type="spellStart"/>
            <w:r w:rsidRPr="004B6EFB">
              <w:rPr>
                <w:rFonts w:ascii="Times New Roman" w:eastAsia="Times New Roman" w:hAnsi="Times New Roman" w:cs="Times New Roman"/>
                <w:lang w:eastAsia="ru-RU"/>
              </w:rPr>
              <w:t>имущ</w:t>
            </w:r>
            <w:proofErr w:type="spellEnd"/>
            <w:r w:rsidRPr="004B6EFB">
              <w:rPr>
                <w:rFonts w:ascii="Times New Roman" w:eastAsia="Times New Roman" w:hAnsi="Times New Roman" w:cs="Times New Roman"/>
                <w:lang w:eastAsia="ru-RU"/>
              </w:rPr>
              <w:t>.</w:t>
            </w:r>
          </w:p>
        </w:tc>
        <w:tc>
          <w:tcPr>
            <w:tcW w:w="1420" w:type="dxa"/>
            <w:tcBorders>
              <w:top w:val="nil"/>
              <w:left w:val="nil"/>
              <w:bottom w:val="single" w:sz="4" w:space="0" w:color="auto"/>
              <w:right w:val="single" w:sz="4" w:space="0" w:color="auto"/>
            </w:tcBorders>
            <w:shd w:val="clear" w:color="000000" w:fill="FFFFFF"/>
            <w:noWrap/>
            <w:vAlign w:val="bottom"/>
            <w:hideMark/>
          </w:tcPr>
          <w:p w:rsidR="00CC78FE" w:rsidRPr="004B6EFB" w:rsidRDefault="00CC78FE" w:rsidP="00CC78FE">
            <w:pPr>
              <w:spacing w:after="0" w:line="240" w:lineRule="auto"/>
              <w:jc w:val="right"/>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 xml:space="preserve">4 </w:t>
            </w:r>
            <w:r w:rsidR="00E1490B" w:rsidRPr="004B6EFB">
              <w:rPr>
                <w:rFonts w:ascii="Times New Roman" w:eastAsia="Times New Roman" w:hAnsi="Times New Roman" w:cs="Times New Roman"/>
                <w:lang w:eastAsia="ru-RU"/>
              </w:rPr>
              <w:t>670</w:t>
            </w:r>
            <w:r w:rsidRPr="004B6EFB">
              <w:rPr>
                <w:rFonts w:ascii="Times New Roman" w:eastAsia="Times New Roman" w:hAnsi="Times New Roman" w:cs="Times New Roman"/>
                <w:lang w:eastAsia="ru-RU"/>
              </w:rPr>
              <w:t xml:space="preserve"> </w:t>
            </w:r>
            <w:r w:rsidR="00E1490B" w:rsidRPr="004B6EFB">
              <w:rPr>
                <w:rFonts w:ascii="Times New Roman" w:eastAsia="Times New Roman" w:hAnsi="Times New Roman" w:cs="Times New Roman"/>
                <w:lang w:eastAsia="ru-RU"/>
              </w:rPr>
              <w:t>302</w:t>
            </w:r>
          </w:p>
        </w:tc>
        <w:tc>
          <w:tcPr>
            <w:tcW w:w="1420" w:type="dxa"/>
            <w:tcBorders>
              <w:top w:val="nil"/>
              <w:left w:val="nil"/>
              <w:bottom w:val="single" w:sz="4" w:space="0" w:color="auto"/>
              <w:right w:val="single" w:sz="4" w:space="0" w:color="auto"/>
            </w:tcBorders>
            <w:shd w:val="clear" w:color="000000" w:fill="FFFFFF"/>
            <w:noWrap/>
            <w:vAlign w:val="bottom"/>
            <w:hideMark/>
          </w:tcPr>
          <w:p w:rsidR="00CC78FE" w:rsidRPr="004B6EFB" w:rsidRDefault="00E1490B" w:rsidP="00CC78FE">
            <w:pPr>
              <w:spacing w:after="0" w:line="240" w:lineRule="auto"/>
              <w:jc w:val="right"/>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1</w:t>
            </w:r>
            <w:r w:rsidR="00CC78FE" w:rsidRPr="004B6EFB">
              <w:rPr>
                <w:rFonts w:ascii="Times New Roman" w:eastAsia="Times New Roman" w:hAnsi="Times New Roman" w:cs="Times New Roman"/>
                <w:lang w:eastAsia="ru-RU"/>
              </w:rPr>
              <w:t xml:space="preserve"> </w:t>
            </w:r>
            <w:r w:rsidRPr="004B6EFB">
              <w:rPr>
                <w:rFonts w:ascii="Times New Roman" w:eastAsia="Times New Roman" w:hAnsi="Times New Roman" w:cs="Times New Roman"/>
                <w:lang w:eastAsia="ru-RU"/>
              </w:rPr>
              <w:t>555</w:t>
            </w:r>
            <w:r w:rsidR="00CC78FE" w:rsidRPr="004B6EFB">
              <w:rPr>
                <w:rFonts w:ascii="Times New Roman" w:eastAsia="Times New Roman" w:hAnsi="Times New Roman" w:cs="Times New Roman"/>
                <w:lang w:eastAsia="ru-RU"/>
              </w:rPr>
              <w:t xml:space="preserve"> </w:t>
            </w:r>
            <w:r w:rsidRPr="004B6EFB">
              <w:rPr>
                <w:rFonts w:ascii="Times New Roman" w:eastAsia="Times New Roman" w:hAnsi="Times New Roman" w:cs="Times New Roman"/>
                <w:lang w:eastAsia="ru-RU"/>
              </w:rPr>
              <w:t>960</w:t>
            </w:r>
          </w:p>
        </w:tc>
        <w:tc>
          <w:tcPr>
            <w:tcW w:w="1420" w:type="dxa"/>
            <w:tcBorders>
              <w:top w:val="nil"/>
              <w:left w:val="nil"/>
              <w:bottom w:val="single" w:sz="4" w:space="0" w:color="auto"/>
              <w:right w:val="single" w:sz="4" w:space="0" w:color="auto"/>
            </w:tcBorders>
            <w:shd w:val="clear" w:color="000000" w:fill="FFFFFF"/>
            <w:noWrap/>
            <w:vAlign w:val="bottom"/>
            <w:hideMark/>
          </w:tcPr>
          <w:p w:rsidR="00CC78FE" w:rsidRPr="004B6EFB" w:rsidRDefault="00CC78FE" w:rsidP="00CC78FE">
            <w:pPr>
              <w:spacing w:after="0" w:line="240" w:lineRule="auto"/>
              <w:jc w:val="right"/>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 xml:space="preserve">6 </w:t>
            </w:r>
            <w:r w:rsidR="00E1490B" w:rsidRPr="004B6EFB">
              <w:rPr>
                <w:rFonts w:ascii="Times New Roman" w:eastAsia="Times New Roman" w:hAnsi="Times New Roman" w:cs="Times New Roman"/>
                <w:lang w:eastAsia="ru-RU"/>
              </w:rPr>
              <w:t>226</w:t>
            </w:r>
            <w:r w:rsidRPr="004B6EFB">
              <w:rPr>
                <w:rFonts w:ascii="Times New Roman" w:eastAsia="Times New Roman" w:hAnsi="Times New Roman" w:cs="Times New Roman"/>
                <w:lang w:eastAsia="ru-RU"/>
              </w:rPr>
              <w:t xml:space="preserve"> </w:t>
            </w:r>
            <w:r w:rsidR="00E1490B" w:rsidRPr="004B6EFB">
              <w:rPr>
                <w:rFonts w:ascii="Times New Roman" w:eastAsia="Times New Roman" w:hAnsi="Times New Roman" w:cs="Times New Roman"/>
                <w:lang w:eastAsia="ru-RU"/>
              </w:rPr>
              <w:t>261</w:t>
            </w:r>
          </w:p>
        </w:tc>
        <w:tc>
          <w:tcPr>
            <w:tcW w:w="1420" w:type="dxa"/>
            <w:tcBorders>
              <w:top w:val="nil"/>
              <w:left w:val="nil"/>
              <w:bottom w:val="single" w:sz="4" w:space="0" w:color="auto"/>
              <w:right w:val="single" w:sz="4" w:space="0" w:color="auto"/>
            </w:tcBorders>
            <w:shd w:val="clear" w:color="000000" w:fill="FFFFFF"/>
            <w:noWrap/>
            <w:vAlign w:val="bottom"/>
            <w:hideMark/>
          </w:tcPr>
          <w:p w:rsidR="00CC78FE" w:rsidRPr="004B6EFB" w:rsidRDefault="00E1490B" w:rsidP="00CC78FE">
            <w:pPr>
              <w:spacing w:after="0" w:line="240" w:lineRule="auto"/>
              <w:jc w:val="right"/>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4</w:t>
            </w:r>
            <w:r w:rsidR="00CC78FE" w:rsidRPr="004B6EFB">
              <w:rPr>
                <w:rFonts w:ascii="Times New Roman" w:eastAsia="Times New Roman" w:hAnsi="Times New Roman" w:cs="Times New Roman"/>
                <w:lang w:eastAsia="ru-RU"/>
              </w:rPr>
              <w:t xml:space="preserve"> </w:t>
            </w:r>
            <w:r w:rsidRPr="004B6EFB">
              <w:rPr>
                <w:rFonts w:ascii="Times New Roman" w:eastAsia="Times New Roman" w:hAnsi="Times New Roman" w:cs="Times New Roman"/>
                <w:lang w:eastAsia="ru-RU"/>
              </w:rPr>
              <w:t>900</w:t>
            </w:r>
            <w:r w:rsidR="00CC78FE" w:rsidRPr="004B6EFB">
              <w:rPr>
                <w:rFonts w:ascii="Times New Roman" w:eastAsia="Times New Roman" w:hAnsi="Times New Roman" w:cs="Times New Roman"/>
                <w:lang w:eastAsia="ru-RU"/>
              </w:rPr>
              <w:t xml:space="preserve"> </w:t>
            </w:r>
            <w:r w:rsidRPr="004B6EFB">
              <w:rPr>
                <w:rFonts w:ascii="Times New Roman" w:eastAsia="Times New Roman" w:hAnsi="Times New Roman" w:cs="Times New Roman"/>
                <w:lang w:eastAsia="ru-RU"/>
              </w:rPr>
              <w:t>950</w:t>
            </w:r>
          </w:p>
        </w:tc>
      </w:tr>
      <w:tr w:rsidR="007F3C8F"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CC78FE" w:rsidRPr="004B6EFB" w:rsidRDefault="00CC78FE" w:rsidP="00CC78FE">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Текущий ремонт общ.</w:t>
            </w:r>
            <w:r w:rsidR="004B6EFB">
              <w:rPr>
                <w:rFonts w:ascii="Times New Roman" w:eastAsia="Times New Roman" w:hAnsi="Times New Roman" w:cs="Times New Roman"/>
                <w:lang w:eastAsia="ru-RU"/>
              </w:rPr>
              <w:t xml:space="preserve"> </w:t>
            </w:r>
            <w:proofErr w:type="spellStart"/>
            <w:r w:rsidRPr="004B6EFB">
              <w:rPr>
                <w:rFonts w:ascii="Times New Roman" w:eastAsia="Times New Roman" w:hAnsi="Times New Roman" w:cs="Times New Roman"/>
                <w:lang w:eastAsia="ru-RU"/>
              </w:rPr>
              <w:t>имущ</w:t>
            </w:r>
            <w:proofErr w:type="spellEnd"/>
            <w:r w:rsidRPr="004B6EFB">
              <w:rPr>
                <w:rFonts w:ascii="Times New Roman" w:eastAsia="Times New Roman" w:hAnsi="Times New Roman" w:cs="Times New Roman"/>
                <w:lang w:eastAsia="ru-RU"/>
              </w:rPr>
              <w:t>.</w:t>
            </w:r>
          </w:p>
        </w:tc>
        <w:tc>
          <w:tcPr>
            <w:tcW w:w="1420" w:type="dxa"/>
            <w:tcBorders>
              <w:top w:val="nil"/>
              <w:left w:val="nil"/>
              <w:bottom w:val="single" w:sz="4" w:space="0" w:color="auto"/>
              <w:right w:val="single" w:sz="4" w:space="0" w:color="auto"/>
            </w:tcBorders>
            <w:shd w:val="clear" w:color="000000" w:fill="FFFFFF"/>
            <w:noWrap/>
            <w:vAlign w:val="bottom"/>
            <w:hideMark/>
          </w:tcPr>
          <w:p w:rsidR="00CC78FE" w:rsidRPr="004B6EFB" w:rsidRDefault="00CC78FE" w:rsidP="00CC78FE">
            <w:pPr>
              <w:spacing w:after="0" w:line="240" w:lineRule="auto"/>
              <w:jc w:val="right"/>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2 7</w:t>
            </w:r>
            <w:r w:rsidR="00E1490B" w:rsidRPr="004B6EFB">
              <w:rPr>
                <w:rFonts w:ascii="Times New Roman" w:eastAsia="Times New Roman" w:hAnsi="Times New Roman" w:cs="Times New Roman"/>
                <w:lang w:eastAsia="ru-RU"/>
              </w:rPr>
              <w:t>38</w:t>
            </w:r>
            <w:r w:rsidRPr="004B6EFB">
              <w:rPr>
                <w:rFonts w:ascii="Times New Roman" w:eastAsia="Times New Roman" w:hAnsi="Times New Roman" w:cs="Times New Roman"/>
                <w:lang w:eastAsia="ru-RU"/>
              </w:rPr>
              <w:t xml:space="preserve"> </w:t>
            </w:r>
            <w:r w:rsidR="00E1490B" w:rsidRPr="004B6EFB">
              <w:rPr>
                <w:rFonts w:ascii="Times New Roman" w:eastAsia="Times New Roman" w:hAnsi="Times New Roman" w:cs="Times New Roman"/>
                <w:lang w:eastAsia="ru-RU"/>
              </w:rPr>
              <w:t>674</w:t>
            </w:r>
          </w:p>
        </w:tc>
        <w:tc>
          <w:tcPr>
            <w:tcW w:w="1420" w:type="dxa"/>
            <w:tcBorders>
              <w:top w:val="nil"/>
              <w:left w:val="nil"/>
              <w:bottom w:val="single" w:sz="4" w:space="0" w:color="auto"/>
              <w:right w:val="single" w:sz="4" w:space="0" w:color="auto"/>
            </w:tcBorders>
            <w:shd w:val="clear" w:color="000000" w:fill="FFFFFF"/>
            <w:noWrap/>
            <w:vAlign w:val="bottom"/>
            <w:hideMark/>
          </w:tcPr>
          <w:p w:rsidR="00CC78FE" w:rsidRPr="004B6EFB" w:rsidRDefault="00CC78FE" w:rsidP="00CC78FE">
            <w:pPr>
              <w:spacing w:after="0" w:line="240" w:lineRule="auto"/>
              <w:jc w:val="right"/>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9</w:t>
            </w:r>
            <w:r w:rsidR="00E1490B" w:rsidRPr="004B6EFB">
              <w:rPr>
                <w:rFonts w:ascii="Times New Roman" w:eastAsia="Times New Roman" w:hAnsi="Times New Roman" w:cs="Times New Roman"/>
                <w:lang w:eastAsia="ru-RU"/>
              </w:rPr>
              <w:t>12</w:t>
            </w:r>
            <w:r w:rsidRPr="004B6EFB">
              <w:rPr>
                <w:rFonts w:ascii="Times New Roman" w:eastAsia="Times New Roman" w:hAnsi="Times New Roman" w:cs="Times New Roman"/>
                <w:lang w:eastAsia="ru-RU"/>
              </w:rPr>
              <w:t xml:space="preserve"> </w:t>
            </w:r>
            <w:r w:rsidR="00E1490B" w:rsidRPr="004B6EFB">
              <w:rPr>
                <w:rFonts w:ascii="Times New Roman" w:eastAsia="Times New Roman" w:hAnsi="Times New Roman" w:cs="Times New Roman"/>
                <w:lang w:eastAsia="ru-RU"/>
              </w:rPr>
              <w:t>523</w:t>
            </w:r>
          </w:p>
        </w:tc>
        <w:tc>
          <w:tcPr>
            <w:tcW w:w="1420" w:type="dxa"/>
            <w:tcBorders>
              <w:top w:val="nil"/>
              <w:left w:val="nil"/>
              <w:bottom w:val="single" w:sz="4" w:space="0" w:color="auto"/>
              <w:right w:val="single" w:sz="4" w:space="0" w:color="auto"/>
            </w:tcBorders>
            <w:shd w:val="clear" w:color="000000" w:fill="FFFFFF"/>
            <w:noWrap/>
            <w:vAlign w:val="bottom"/>
            <w:hideMark/>
          </w:tcPr>
          <w:p w:rsidR="00CC78FE" w:rsidRPr="004B6EFB" w:rsidRDefault="00CC78FE" w:rsidP="00CC78FE">
            <w:pPr>
              <w:spacing w:after="0" w:line="240" w:lineRule="auto"/>
              <w:jc w:val="right"/>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 xml:space="preserve">3 </w:t>
            </w:r>
            <w:r w:rsidR="00E1490B" w:rsidRPr="004B6EFB">
              <w:rPr>
                <w:rFonts w:ascii="Times New Roman" w:eastAsia="Times New Roman" w:hAnsi="Times New Roman" w:cs="Times New Roman"/>
                <w:lang w:eastAsia="ru-RU"/>
              </w:rPr>
              <w:t>651</w:t>
            </w:r>
            <w:r w:rsidRPr="004B6EFB">
              <w:rPr>
                <w:rFonts w:ascii="Times New Roman" w:eastAsia="Times New Roman" w:hAnsi="Times New Roman" w:cs="Times New Roman"/>
                <w:lang w:eastAsia="ru-RU"/>
              </w:rPr>
              <w:t xml:space="preserve"> </w:t>
            </w:r>
            <w:r w:rsidR="00E1490B" w:rsidRPr="004B6EFB">
              <w:rPr>
                <w:rFonts w:ascii="Times New Roman" w:eastAsia="Times New Roman" w:hAnsi="Times New Roman" w:cs="Times New Roman"/>
                <w:lang w:eastAsia="ru-RU"/>
              </w:rPr>
              <w:t>197</w:t>
            </w:r>
          </w:p>
        </w:tc>
        <w:tc>
          <w:tcPr>
            <w:tcW w:w="1420" w:type="dxa"/>
            <w:tcBorders>
              <w:top w:val="nil"/>
              <w:left w:val="nil"/>
              <w:bottom w:val="single" w:sz="4" w:space="0" w:color="auto"/>
              <w:right w:val="single" w:sz="4" w:space="0" w:color="auto"/>
            </w:tcBorders>
            <w:shd w:val="clear" w:color="000000" w:fill="FFFFFF"/>
            <w:noWrap/>
            <w:vAlign w:val="bottom"/>
            <w:hideMark/>
          </w:tcPr>
          <w:p w:rsidR="00CC78FE" w:rsidRPr="004B6EFB" w:rsidRDefault="00E1490B" w:rsidP="00CC78FE">
            <w:pPr>
              <w:spacing w:after="0" w:line="240" w:lineRule="auto"/>
              <w:jc w:val="right"/>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3</w:t>
            </w:r>
            <w:r w:rsidR="00CC78FE" w:rsidRPr="004B6EFB">
              <w:rPr>
                <w:rFonts w:ascii="Times New Roman" w:eastAsia="Times New Roman" w:hAnsi="Times New Roman" w:cs="Times New Roman"/>
                <w:lang w:eastAsia="ru-RU"/>
              </w:rPr>
              <w:t xml:space="preserve"> </w:t>
            </w:r>
            <w:r w:rsidRPr="004B6EFB">
              <w:rPr>
                <w:rFonts w:ascii="Times New Roman" w:eastAsia="Times New Roman" w:hAnsi="Times New Roman" w:cs="Times New Roman"/>
                <w:lang w:eastAsia="ru-RU"/>
              </w:rPr>
              <w:t>570</w:t>
            </w:r>
            <w:r w:rsidR="00CC78FE" w:rsidRPr="004B6EFB">
              <w:rPr>
                <w:rFonts w:ascii="Times New Roman" w:eastAsia="Times New Roman" w:hAnsi="Times New Roman" w:cs="Times New Roman"/>
                <w:lang w:eastAsia="ru-RU"/>
              </w:rPr>
              <w:t xml:space="preserve"> </w:t>
            </w:r>
            <w:r w:rsidRPr="004B6EFB">
              <w:rPr>
                <w:rFonts w:ascii="Times New Roman" w:eastAsia="Times New Roman" w:hAnsi="Times New Roman" w:cs="Times New Roman"/>
                <w:lang w:eastAsia="ru-RU"/>
              </w:rPr>
              <w:t>228</w:t>
            </w:r>
          </w:p>
        </w:tc>
      </w:tr>
      <w:tr w:rsidR="004B6EFB" w:rsidRPr="004B6EFB" w:rsidTr="004B6EFB">
        <w:trPr>
          <w:trHeight w:val="216"/>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proofErr w:type="spellStart"/>
            <w:r w:rsidRPr="004B6EFB">
              <w:rPr>
                <w:rFonts w:ascii="Times New Roman" w:eastAsia="Times New Roman" w:hAnsi="Times New Roman" w:cs="Times New Roman"/>
                <w:lang w:eastAsia="ru-RU"/>
              </w:rPr>
              <w:t>Содерж</w:t>
            </w:r>
            <w:proofErr w:type="spellEnd"/>
            <w:r w:rsidRPr="004B6EFB">
              <w:rPr>
                <w:rFonts w:ascii="Times New Roman" w:eastAsia="Times New Roman" w:hAnsi="Times New Roman" w:cs="Times New Roman"/>
                <w:lang w:eastAsia="ru-RU"/>
              </w:rPr>
              <w:t>.</w:t>
            </w:r>
            <w:r w:rsidR="004B6EFB">
              <w:rPr>
                <w:rFonts w:ascii="Times New Roman" w:eastAsia="Times New Roman" w:hAnsi="Times New Roman" w:cs="Times New Roman"/>
                <w:lang w:eastAsia="ru-RU"/>
              </w:rPr>
              <w:t xml:space="preserve"> </w:t>
            </w:r>
            <w:r w:rsidRPr="004B6EFB">
              <w:rPr>
                <w:rFonts w:ascii="Times New Roman" w:eastAsia="Times New Roman" w:hAnsi="Times New Roman" w:cs="Times New Roman"/>
                <w:lang w:eastAsia="ru-RU"/>
              </w:rPr>
              <w:t xml:space="preserve">придомовой </w:t>
            </w:r>
            <w:proofErr w:type="spellStart"/>
            <w:r w:rsidRPr="004B6EFB">
              <w:rPr>
                <w:rFonts w:ascii="Times New Roman" w:eastAsia="Times New Roman" w:hAnsi="Times New Roman" w:cs="Times New Roman"/>
                <w:lang w:eastAsia="ru-RU"/>
              </w:rPr>
              <w:t>террит</w:t>
            </w:r>
            <w:proofErr w:type="spellEnd"/>
            <w:r w:rsidRPr="004B6EFB">
              <w:rPr>
                <w:rFonts w:ascii="Times New Roman" w:eastAsia="Times New Roman" w:hAnsi="Times New Roman" w:cs="Times New Roman"/>
                <w:lang w:eastAsia="ru-RU"/>
              </w:rPr>
              <w:t>.</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1 512 669</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503 970</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2 016 638</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1 910 839</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Вывоз мусора</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1 772 862</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610 569</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2 383 431</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1 279 167</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Диспетчеризация</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1 596 458</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531 932</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2 128 390</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2 389 409</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Управление многоквартирным домом</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4 211 662</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1 403 158</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5 614 820</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9 138 779</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 xml:space="preserve">ХВС и водоотведение </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2 625 880</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309 575</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2 935 455</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2 287 884</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ГВС</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2 002 700</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149 065</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2 151 764</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1 974 594</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Отопление</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6 958 411</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1 908 799</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8 867 209</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8 876 193</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Электроснабжение МОП</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930 510</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296 914</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1 227 424</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1 211 086</w:t>
            </w:r>
          </w:p>
        </w:tc>
      </w:tr>
      <w:tr w:rsidR="004B6EFB" w:rsidRPr="004B6EFB" w:rsidTr="00E1490B">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Содержание лифтов</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1 299 232</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1 299 232</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826 629</w:t>
            </w:r>
          </w:p>
        </w:tc>
      </w:tr>
      <w:tr w:rsidR="004B6EFB" w:rsidRPr="004B6EFB" w:rsidTr="004B6EFB">
        <w:trPr>
          <w:trHeight w:val="18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contextualSpacing/>
              <w:jc w:val="center"/>
              <w:rPr>
                <w:rFonts w:ascii="Times New Roman" w:hAnsi="Times New Roman" w:cs="Times New Roman"/>
              </w:rPr>
            </w:pPr>
            <w:r w:rsidRPr="004B6EFB">
              <w:rPr>
                <w:rFonts w:ascii="Times New Roman" w:hAnsi="Times New Roman" w:cs="Times New Roman"/>
              </w:rPr>
              <w:t>Уборка лестничных клеток</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1 305 390</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1 305 390</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1 368 123</w:t>
            </w:r>
          </w:p>
        </w:tc>
      </w:tr>
      <w:tr w:rsidR="004B6EFB" w:rsidRPr="004B6EFB" w:rsidTr="00D37367">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contextualSpacing/>
              <w:jc w:val="center"/>
              <w:rPr>
                <w:rFonts w:ascii="Times New Roman" w:hAnsi="Times New Roman" w:cs="Times New Roman"/>
              </w:rPr>
            </w:pPr>
            <w:r w:rsidRPr="004B6EFB">
              <w:rPr>
                <w:rFonts w:ascii="Times New Roman" w:hAnsi="Times New Roman" w:cs="Times New Roman"/>
              </w:rPr>
              <w:t xml:space="preserve">Обслуживание </w:t>
            </w:r>
            <w:proofErr w:type="spellStart"/>
            <w:r w:rsidRPr="004B6EFB">
              <w:rPr>
                <w:rFonts w:ascii="Times New Roman" w:hAnsi="Times New Roman" w:cs="Times New Roman"/>
              </w:rPr>
              <w:t>мусоросборных</w:t>
            </w:r>
            <w:proofErr w:type="spellEnd"/>
            <w:r w:rsidRPr="004B6EFB">
              <w:rPr>
                <w:rFonts w:ascii="Times New Roman" w:hAnsi="Times New Roman" w:cs="Times New Roman"/>
              </w:rPr>
              <w:t xml:space="preserve"> камер</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701 207</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701 207</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387 085</w:t>
            </w:r>
          </w:p>
        </w:tc>
      </w:tr>
      <w:tr w:rsidR="004B6EFB" w:rsidRPr="004B6EFB" w:rsidTr="00E1490B">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ПЗУ</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397 539</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397 539</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348 000</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АППЗ</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282 247</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282 247</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143 220</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Радио</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315 223</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315 223</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312 797</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Кабельное телевидение</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566 518</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566 518</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553 670</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Конс</w:t>
            </w:r>
            <w:r w:rsidR="004B6EFB">
              <w:rPr>
                <w:rFonts w:ascii="Times New Roman" w:eastAsia="Times New Roman" w:hAnsi="Times New Roman" w:cs="Times New Roman"/>
                <w:lang w:eastAsia="ru-RU"/>
              </w:rPr>
              <w:t>ь</w:t>
            </w:r>
            <w:r w:rsidRPr="004B6EFB">
              <w:rPr>
                <w:rFonts w:ascii="Times New Roman" w:eastAsia="Times New Roman" w:hAnsi="Times New Roman" w:cs="Times New Roman"/>
                <w:lang w:eastAsia="ru-RU"/>
              </w:rPr>
              <w:t>ерж</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5 476 760</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5 476 760</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5 354 486</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Паспортист</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227 164</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227 164</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187 539</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Рем.</w:t>
            </w:r>
            <w:r w:rsidR="004B6EFB">
              <w:rPr>
                <w:rFonts w:ascii="Times New Roman" w:eastAsia="Times New Roman" w:hAnsi="Times New Roman" w:cs="Times New Roman"/>
                <w:lang w:eastAsia="ru-RU"/>
              </w:rPr>
              <w:t xml:space="preserve"> </w:t>
            </w:r>
            <w:r w:rsidRPr="004B6EFB">
              <w:rPr>
                <w:rFonts w:ascii="Times New Roman" w:eastAsia="Times New Roman" w:hAnsi="Times New Roman" w:cs="Times New Roman"/>
                <w:lang w:eastAsia="ru-RU"/>
              </w:rPr>
              <w:t>работы</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19 075</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19 075</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Обслуживание ВН в лифтах</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119 074</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119 074</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126 600</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Эксплуатация приборов учета т/эн.</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269 019</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89 622</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358 642</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391 806</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Эксплуатация приборов учета х/</w:t>
            </w:r>
            <w:proofErr w:type="spellStart"/>
            <w:r w:rsidRPr="004B6EFB">
              <w:rPr>
                <w:rFonts w:ascii="Times New Roman" w:eastAsia="Times New Roman" w:hAnsi="Times New Roman" w:cs="Times New Roman"/>
                <w:lang w:eastAsia="ru-RU"/>
              </w:rPr>
              <w:t>водосн</w:t>
            </w:r>
            <w:proofErr w:type="spellEnd"/>
            <w:r w:rsidRPr="004B6EFB">
              <w:rPr>
                <w:rFonts w:ascii="Times New Roman" w:eastAsia="Times New Roman" w:hAnsi="Times New Roman" w:cs="Times New Roman"/>
                <w:lang w:eastAsia="ru-RU"/>
              </w:rPr>
              <w:t>.</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39 693</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13 219</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52 912</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43 140</w:t>
            </w:r>
          </w:p>
        </w:tc>
      </w:tr>
      <w:tr w:rsidR="00E1490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 xml:space="preserve">Эксплуатация приборов учета </w:t>
            </w:r>
            <w:proofErr w:type="gramStart"/>
            <w:r w:rsidRPr="004B6EFB">
              <w:rPr>
                <w:rFonts w:ascii="Times New Roman" w:eastAsia="Times New Roman" w:hAnsi="Times New Roman" w:cs="Times New Roman"/>
                <w:lang w:eastAsia="ru-RU"/>
              </w:rPr>
              <w:t>эл./</w:t>
            </w:r>
            <w:proofErr w:type="gramEnd"/>
            <w:r w:rsidRPr="004B6EFB">
              <w:rPr>
                <w:rFonts w:ascii="Times New Roman" w:eastAsia="Times New Roman" w:hAnsi="Times New Roman" w:cs="Times New Roman"/>
                <w:lang w:eastAsia="ru-RU"/>
              </w:rPr>
              <w:t>эн.</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66 165</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22 038</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88 203</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54 000</w:t>
            </w:r>
          </w:p>
        </w:tc>
      </w:tr>
      <w:tr w:rsidR="004B6EF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1490B" w:rsidRPr="004B6EFB" w:rsidRDefault="00E1490B" w:rsidP="00E1490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РКО</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1 122 991</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794 714</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1 917 705</w:t>
            </w:r>
          </w:p>
        </w:tc>
        <w:tc>
          <w:tcPr>
            <w:tcW w:w="1420" w:type="dxa"/>
            <w:tcBorders>
              <w:top w:val="nil"/>
              <w:left w:val="nil"/>
              <w:bottom w:val="single" w:sz="4" w:space="0" w:color="auto"/>
              <w:right w:val="single" w:sz="4" w:space="0" w:color="auto"/>
            </w:tcBorders>
            <w:shd w:val="clear" w:color="000000" w:fill="FFFFFF"/>
            <w:noWrap/>
            <w:vAlign w:val="bottom"/>
            <w:hideMark/>
          </w:tcPr>
          <w:p w:rsidR="00E1490B" w:rsidRPr="004B6EFB" w:rsidRDefault="00E1490B" w:rsidP="00E1490B">
            <w:pPr>
              <w:contextualSpacing/>
              <w:jc w:val="right"/>
              <w:rPr>
                <w:rFonts w:ascii="Times New Roman" w:hAnsi="Times New Roman" w:cs="Times New Roman"/>
              </w:rPr>
            </w:pPr>
            <w:r w:rsidRPr="004B6EFB">
              <w:rPr>
                <w:rFonts w:ascii="Times New Roman" w:hAnsi="Times New Roman" w:cs="Times New Roman"/>
              </w:rPr>
              <w:t>1 492 176</w:t>
            </w:r>
          </w:p>
        </w:tc>
      </w:tr>
      <w:tr w:rsidR="004B6EF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4B6EFB" w:rsidRPr="004B6EFB" w:rsidRDefault="004B6EFB" w:rsidP="004B6EF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Обслуживание шлагбаума</w:t>
            </w:r>
          </w:p>
        </w:tc>
        <w:tc>
          <w:tcPr>
            <w:tcW w:w="1420" w:type="dxa"/>
            <w:tcBorders>
              <w:top w:val="nil"/>
              <w:left w:val="nil"/>
              <w:bottom w:val="single" w:sz="4" w:space="0" w:color="auto"/>
              <w:right w:val="single" w:sz="4" w:space="0" w:color="auto"/>
            </w:tcBorders>
            <w:shd w:val="clear" w:color="000000" w:fill="FFFFFF"/>
            <w:noWrap/>
            <w:vAlign w:val="bottom"/>
            <w:hideMark/>
          </w:tcPr>
          <w:p w:rsidR="004B6EFB" w:rsidRPr="004B6EFB" w:rsidRDefault="004B6EFB" w:rsidP="004B6EFB">
            <w:pPr>
              <w:contextualSpacing/>
              <w:jc w:val="right"/>
              <w:rPr>
                <w:rFonts w:ascii="Times New Roman" w:hAnsi="Times New Roman" w:cs="Times New Roman"/>
              </w:rPr>
            </w:pPr>
            <w:r w:rsidRPr="004B6EFB">
              <w:rPr>
                <w:rFonts w:ascii="Times New Roman" w:hAnsi="Times New Roman" w:cs="Times New Roman"/>
              </w:rPr>
              <w:t>132 303</w:t>
            </w:r>
          </w:p>
        </w:tc>
        <w:tc>
          <w:tcPr>
            <w:tcW w:w="1420" w:type="dxa"/>
            <w:tcBorders>
              <w:top w:val="nil"/>
              <w:left w:val="nil"/>
              <w:bottom w:val="single" w:sz="4" w:space="0" w:color="auto"/>
              <w:right w:val="single" w:sz="4" w:space="0" w:color="auto"/>
            </w:tcBorders>
            <w:shd w:val="clear" w:color="000000" w:fill="FFFFFF"/>
            <w:noWrap/>
            <w:vAlign w:val="bottom"/>
            <w:hideMark/>
          </w:tcPr>
          <w:p w:rsidR="004B6EFB" w:rsidRPr="004B6EFB" w:rsidRDefault="004B6EFB" w:rsidP="004B6EFB">
            <w:pPr>
              <w:contextualSpacing/>
              <w:jc w:val="right"/>
              <w:rPr>
                <w:rFonts w:ascii="Times New Roman" w:hAnsi="Times New Roman" w:cs="Times New Roman"/>
              </w:rPr>
            </w:pPr>
            <w:r w:rsidRPr="004B6EFB">
              <w:rPr>
                <w:rFonts w:ascii="Times New Roman" w:hAnsi="Times New Roman" w:cs="Times New Roman"/>
              </w:rPr>
              <w:t>44 075</w:t>
            </w:r>
          </w:p>
        </w:tc>
        <w:tc>
          <w:tcPr>
            <w:tcW w:w="1420" w:type="dxa"/>
            <w:tcBorders>
              <w:top w:val="nil"/>
              <w:left w:val="nil"/>
              <w:bottom w:val="single" w:sz="4" w:space="0" w:color="auto"/>
              <w:right w:val="single" w:sz="4" w:space="0" w:color="auto"/>
            </w:tcBorders>
            <w:shd w:val="clear" w:color="000000" w:fill="FFFFFF"/>
            <w:noWrap/>
            <w:vAlign w:val="bottom"/>
            <w:hideMark/>
          </w:tcPr>
          <w:p w:rsidR="004B6EFB" w:rsidRPr="004B6EFB" w:rsidRDefault="004B6EFB" w:rsidP="004B6EFB">
            <w:pPr>
              <w:contextualSpacing/>
              <w:jc w:val="right"/>
              <w:rPr>
                <w:rFonts w:ascii="Times New Roman" w:hAnsi="Times New Roman" w:cs="Times New Roman"/>
              </w:rPr>
            </w:pPr>
            <w:r w:rsidRPr="004B6EFB">
              <w:rPr>
                <w:rFonts w:ascii="Times New Roman" w:hAnsi="Times New Roman" w:cs="Times New Roman"/>
              </w:rPr>
              <w:t>176 378</w:t>
            </w:r>
          </w:p>
        </w:tc>
        <w:tc>
          <w:tcPr>
            <w:tcW w:w="1420" w:type="dxa"/>
            <w:tcBorders>
              <w:top w:val="nil"/>
              <w:left w:val="nil"/>
              <w:bottom w:val="single" w:sz="4" w:space="0" w:color="auto"/>
              <w:right w:val="single" w:sz="4" w:space="0" w:color="auto"/>
            </w:tcBorders>
            <w:shd w:val="clear" w:color="000000" w:fill="FFFFFF"/>
            <w:noWrap/>
            <w:vAlign w:val="bottom"/>
            <w:hideMark/>
          </w:tcPr>
          <w:p w:rsidR="004B6EFB" w:rsidRPr="004B6EFB" w:rsidRDefault="004B6EFB" w:rsidP="004B6EFB">
            <w:pPr>
              <w:contextualSpacing/>
              <w:jc w:val="right"/>
              <w:rPr>
                <w:rFonts w:ascii="Times New Roman" w:hAnsi="Times New Roman" w:cs="Times New Roman"/>
              </w:rPr>
            </w:pPr>
            <w:r w:rsidRPr="004B6EFB">
              <w:rPr>
                <w:rFonts w:ascii="Times New Roman" w:hAnsi="Times New Roman" w:cs="Times New Roman"/>
              </w:rPr>
              <w:t>146 120</w:t>
            </w:r>
          </w:p>
        </w:tc>
      </w:tr>
      <w:tr w:rsidR="004B6EFB" w:rsidRPr="004B6EFB" w:rsidTr="00CC78FE">
        <w:trPr>
          <w:trHeight w:val="31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4B6EFB" w:rsidRPr="004B6EFB" w:rsidRDefault="004B6EFB" w:rsidP="004B6EFB">
            <w:pPr>
              <w:spacing w:after="0" w:line="240" w:lineRule="auto"/>
              <w:jc w:val="center"/>
              <w:rPr>
                <w:rFonts w:ascii="Times New Roman" w:eastAsia="Times New Roman" w:hAnsi="Times New Roman" w:cs="Times New Roman"/>
                <w:lang w:eastAsia="ru-RU"/>
              </w:rPr>
            </w:pPr>
            <w:r w:rsidRPr="004B6EFB">
              <w:rPr>
                <w:rFonts w:ascii="Times New Roman" w:eastAsia="Times New Roman" w:hAnsi="Times New Roman" w:cs="Times New Roman"/>
                <w:lang w:eastAsia="ru-RU"/>
              </w:rPr>
              <w:t>Пени</w:t>
            </w:r>
          </w:p>
        </w:tc>
        <w:tc>
          <w:tcPr>
            <w:tcW w:w="1420" w:type="dxa"/>
            <w:tcBorders>
              <w:top w:val="nil"/>
              <w:left w:val="nil"/>
              <w:bottom w:val="single" w:sz="4" w:space="0" w:color="auto"/>
              <w:right w:val="single" w:sz="4" w:space="0" w:color="auto"/>
            </w:tcBorders>
            <w:shd w:val="clear" w:color="000000" w:fill="FFFFFF"/>
            <w:noWrap/>
            <w:vAlign w:val="bottom"/>
            <w:hideMark/>
          </w:tcPr>
          <w:p w:rsidR="004B6EFB" w:rsidRPr="004B6EFB" w:rsidRDefault="004B6EFB" w:rsidP="004B6EFB">
            <w:pPr>
              <w:contextualSpacing/>
              <w:jc w:val="right"/>
              <w:rPr>
                <w:rFonts w:ascii="Times New Roman" w:hAnsi="Times New Roman" w:cs="Times New Roman"/>
              </w:rPr>
            </w:pPr>
            <w:r w:rsidRPr="004B6EFB">
              <w:rPr>
                <w:rFonts w:ascii="Times New Roman" w:hAnsi="Times New Roman" w:cs="Times New Roman"/>
              </w:rPr>
              <w:t>213 758</w:t>
            </w:r>
          </w:p>
        </w:tc>
        <w:tc>
          <w:tcPr>
            <w:tcW w:w="1420" w:type="dxa"/>
            <w:tcBorders>
              <w:top w:val="nil"/>
              <w:left w:val="nil"/>
              <w:bottom w:val="single" w:sz="4" w:space="0" w:color="auto"/>
              <w:right w:val="single" w:sz="4" w:space="0" w:color="auto"/>
            </w:tcBorders>
            <w:shd w:val="clear" w:color="000000" w:fill="FFFFFF"/>
            <w:noWrap/>
            <w:vAlign w:val="bottom"/>
            <w:hideMark/>
          </w:tcPr>
          <w:p w:rsidR="004B6EFB" w:rsidRPr="004B6EFB" w:rsidRDefault="004B6EFB" w:rsidP="004B6EFB">
            <w:pPr>
              <w:contextualSpacing/>
              <w:jc w:val="right"/>
              <w:rPr>
                <w:rFonts w:ascii="Times New Roman" w:hAnsi="Times New Roman" w:cs="Times New Roman"/>
              </w:rPr>
            </w:pPr>
            <w:r w:rsidRPr="004B6EFB">
              <w:rPr>
                <w:rFonts w:ascii="Times New Roman" w:hAnsi="Times New Roman" w:cs="Times New Roman"/>
              </w:rPr>
              <w:t>224</w:t>
            </w:r>
          </w:p>
        </w:tc>
        <w:tc>
          <w:tcPr>
            <w:tcW w:w="1420" w:type="dxa"/>
            <w:tcBorders>
              <w:top w:val="nil"/>
              <w:left w:val="nil"/>
              <w:bottom w:val="single" w:sz="4" w:space="0" w:color="auto"/>
              <w:right w:val="single" w:sz="4" w:space="0" w:color="auto"/>
            </w:tcBorders>
            <w:shd w:val="clear" w:color="000000" w:fill="FFFFFF"/>
            <w:noWrap/>
            <w:vAlign w:val="bottom"/>
            <w:hideMark/>
          </w:tcPr>
          <w:p w:rsidR="004B6EFB" w:rsidRPr="004B6EFB" w:rsidRDefault="004B6EFB" w:rsidP="004B6EFB">
            <w:pPr>
              <w:contextualSpacing/>
              <w:jc w:val="right"/>
              <w:rPr>
                <w:rFonts w:ascii="Times New Roman" w:hAnsi="Times New Roman" w:cs="Times New Roman"/>
              </w:rPr>
            </w:pPr>
            <w:r w:rsidRPr="004B6EFB">
              <w:rPr>
                <w:rFonts w:ascii="Times New Roman" w:hAnsi="Times New Roman" w:cs="Times New Roman"/>
              </w:rPr>
              <w:t>213 982</w:t>
            </w:r>
          </w:p>
        </w:tc>
        <w:tc>
          <w:tcPr>
            <w:tcW w:w="1420" w:type="dxa"/>
            <w:tcBorders>
              <w:top w:val="nil"/>
              <w:left w:val="nil"/>
              <w:bottom w:val="single" w:sz="4" w:space="0" w:color="auto"/>
              <w:right w:val="single" w:sz="4" w:space="0" w:color="auto"/>
            </w:tcBorders>
            <w:shd w:val="clear" w:color="000000" w:fill="FFFFFF"/>
            <w:noWrap/>
            <w:vAlign w:val="bottom"/>
            <w:hideMark/>
          </w:tcPr>
          <w:p w:rsidR="004B6EFB" w:rsidRPr="004B6EFB" w:rsidRDefault="004B6EFB" w:rsidP="004B6EFB">
            <w:pPr>
              <w:contextualSpacing/>
              <w:jc w:val="right"/>
              <w:rPr>
                <w:rFonts w:ascii="Times New Roman" w:hAnsi="Times New Roman" w:cs="Times New Roman"/>
              </w:rPr>
            </w:pPr>
          </w:p>
        </w:tc>
      </w:tr>
      <w:tr w:rsidR="004B6EFB" w:rsidRPr="004B6EFB" w:rsidTr="00DC6A8C">
        <w:trPr>
          <w:trHeight w:val="633"/>
        </w:trPr>
        <w:tc>
          <w:tcPr>
            <w:tcW w:w="4248" w:type="dxa"/>
            <w:tcBorders>
              <w:top w:val="nil"/>
              <w:left w:val="single" w:sz="4" w:space="0" w:color="auto"/>
              <w:bottom w:val="single" w:sz="4" w:space="0" w:color="auto"/>
              <w:right w:val="single" w:sz="4" w:space="0" w:color="auto"/>
            </w:tcBorders>
            <w:shd w:val="clear" w:color="000000" w:fill="FFFFFF"/>
            <w:vAlign w:val="center"/>
          </w:tcPr>
          <w:p w:rsidR="004B6EFB" w:rsidRPr="004B6EFB" w:rsidRDefault="00BA15B3" w:rsidP="00BA15B3">
            <w:pPr>
              <w:contextualSpacing/>
              <w:rPr>
                <w:rFonts w:ascii="Times New Roman" w:hAnsi="Times New Roman" w:cs="Times New Roman"/>
              </w:rPr>
            </w:pPr>
            <w:r>
              <w:rPr>
                <w:rFonts w:ascii="Times New Roman" w:hAnsi="Times New Roman" w:cs="Times New Roman"/>
              </w:rPr>
              <w:t>Дополнительные услуги на основании наряд-заказов, договоров и соглашений</w:t>
            </w:r>
          </w:p>
        </w:tc>
        <w:tc>
          <w:tcPr>
            <w:tcW w:w="1420" w:type="dxa"/>
            <w:tcBorders>
              <w:top w:val="nil"/>
              <w:left w:val="nil"/>
              <w:bottom w:val="single" w:sz="4" w:space="0" w:color="auto"/>
              <w:right w:val="single" w:sz="4" w:space="0" w:color="auto"/>
            </w:tcBorders>
            <w:shd w:val="clear" w:color="000000" w:fill="FFFFFF"/>
            <w:noWrap/>
            <w:vAlign w:val="bottom"/>
          </w:tcPr>
          <w:p w:rsidR="004B6EFB" w:rsidRPr="004B6EFB" w:rsidRDefault="00BA15B3" w:rsidP="004B6EFB">
            <w:pPr>
              <w:contextualSpacing/>
              <w:jc w:val="right"/>
              <w:rPr>
                <w:rFonts w:ascii="Times New Roman" w:hAnsi="Times New Roman" w:cs="Times New Roman"/>
              </w:rPr>
            </w:pPr>
            <w:r>
              <w:rPr>
                <w:rFonts w:ascii="Times New Roman" w:hAnsi="Times New Roman" w:cs="Times New Roman"/>
              </w:rPr>
              <w:t>94 100</w:t>
            </w:r>
          </w:p>
        </w:tc>
        <w:tc>
          <w:tcPr>
            <w:tcW w:w="1420" w:type="dxa"/>
            <w:tcBorders>
              <w:top w:val="nil"/>
              <w:left w:val="nil"/>
              <w:bottom w:val="single" w:sz="4" w:space="0" w:color="auto"/>
              <w:right w:val="single" w:sz="4" w:space="0" w:color="auto"/>
            </w:tcBorders>
            <w:shd w:val="clear" w:color="000000" w:fill="FFFFFF"/>
            <w:noWrap/>
            <w:vAlign w:val="bottom"/>
          </w:tcPr>
          <w:p w:rsidR="004B6EFB" w:rsidRPr="004B6EFB" w:rsidRDefault="00BA15B3" w:rsidP="004B6EFB">
            <w:pPr>
              <w:contextualSpacing/>
              <w:jc w:val="right"/>
              <w:rPr>
                <w:rFonts w:ascii="Times New Roman" w:hAnsi="Times New Roman" w:cs="Times New Roman"/>
              </w:rPr>
            </w:pPr>
            <w:r>
              <w:rPr>
                <w:rFonts w:ascii="Times New Roman" w:hAnsi="Times New Roman" w:cs="Times New Roman"/>
              </w:rPr>
              <w:t>9</w:t>
            </w:r>
            <w:r w:rsidR="00A00B7F">
              <w:rPr>
                <w:rFonts w:ascii="Times New Roman" w:hAnsi="Times New Roman" w:cs="Times New Roman"/>
              </w:rPr>
              <w:t> </w:t>
            </w:r>
            <w:r>
              <w:rPr>
                <w:rFonts w:ascii="Times New Roman" w:hAnsi="Times New Roman" w:cs="Times New Roman"/>
              </w:rPr>
              <w:t>295</w:t>
            </w:r>
            <w:r w:rsidR="00A00B7F">
              <w:rPr>
                <w:rFonts w:ascii="Times New Roman" w:hAnsi="Times New Roman" w:cs="Times New Roman"/>
              </w:rPr>
              <w:t xml:space="preserve"> </w:t>
            </w:r>
            <w:r>
              <w:rPr>
                <w:rFonts w:ascii="Times New Roman" w:hAnsi="Times New Roman" w:cs="Times New Roman"/>
              </w:rPr>
              <w:t>0</w:t>
            </w:r>
            <w:r w:rsidR="00A00B7F">
              <w:rPr>
                <w:rFonts w:ascii="Times New Roman" w:hAnsi="Times New Roman" w:cs="Times New Roman"/>
              </w:rPr>
              <w:t>37</w:t>
            </w:r>
          </w:p>
        </w:tc>
        <w:tc>
          <w:tcPr>
            <w:tcW w:w="1420" w:type="dxa"/>
            <w:tcBorders>
              <w:top w:val="nil"/>
              <w:left w:val="nil"/>
              <w:bottom w:val="single" w:sz="4" w:space="0" w:color="auto"/>
              <w:right w:val="single" w:sz="4" w:space="0" w:color="auto"/>
            </w:tcBorders>
            <w:shd w:val="clear" w:color="000000" w:fill="FFFFFF"/>
            <w:noWrap/>
            <w:vAlign w:val="bottom"/>
          </w:tcPr>
          <w:p w:rsidR="004B6EFB" w:rsidRPr="004B6EFB" w:rsidRDefault="00A00B7F" w:rsidP="004B6EFB">
            <w:pPr>
              <w:contextualSpacing/>
              <w:jc w:val="right"/>
              <w:rPr>
                <w:rFonts w:ascii="Times New Roman" w:hAnsi="Times New Roman" w:cs="Times New Roman"/>
              </w:rPr>
            </w:pPr>
            <w:r>
              <w:rPr>
                <w:rFonts w:ascii="Times New Roman" w:hAnsi="Times New Roman" w:cs="Times New Roman"/>
              </w:rPr>
              <w:t>9 389 137</w:t>
            </w:r>
          </w:p>
        </w:tc>
        <w:tc>
          <w:tcPr>
            <w:tcW w:w="1420" w:type="dxa"/>
            <w:tcBorders>
              <w:top w:val="nil"/>
              <w:left w:val="nil"/>
              <w:bottom w:val="single" w:sz="4" w:space="0" w:color="auto"/>
              <w:right w:val="single" w:sz="4" w:space="0" w:color="auto"/>
            </w:tcBorders>
            <w:shd w:val="clear" w:color="000000" w:fill="FFFFFF"/>
            <w:noWrap/>
            <w:vAlign w:val="bottom"/>
          </w:tcPr>
          <w:p w:rsidR="004B6EFB" w:rsidRPr="004B6EFB" w:rsidRDefault="00A00B7F" w:rsidP="004B6EFB">
            <w:pPr>
              <w:contextualSpacing/>
              <w:jc w:val="right"/>
              <w:rPr>
                <w:rFonts w:ascii="Times New Roman" w:hAnsi="Times New Roman" w:cs="Times New Roman"/>
              </w:rPr>
            </w:pPr>
            <w:r>
              <w:rPr>
                <w:rFonts w:ascii="Times New Roman" w:hAnsi="Times New Roman" w:cs="Times New Roman"/>
              </w:rPr>
              <w:t>6 822 066</w:t>
            </w:r>
          </w:p>
        </w:tc>
      </w:tr>
    </w:tbl>
    <w:p w:rsidR="00DB20B6" w:rsidRDefault="00DB20B6" w:rsidP="00EC43B2">
      <w:pPr>
        <w:widowControl w:val="0"/>
        <w:autoSpaceDE w:val="0"/>
        <w:autoSpaceDN w:val="0"/>
        <w:adjustRightInd w:val="0"/>
        <w:spacing w:after="0" w:line="240" w:lineRule="auto"/>
        <w:rPr>
          <w:rFonts w:ascii="Times New Roman" w:eastAsia="Times New Roman" w:hAnsi="Times New Roman" w:cs="Times New Roman"/>
          <w:b/>
          <w:u w:val="single"/>
          <w:lang w:eastAsia="ru-RU"/>
        </w:rPr>
      </w:pPr>
    </w:p>
    <w:p w:rsidR="00DC6A8C" w:rsidRDefault="00DC6A8C" w:rsidP="000E5C58">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9A09D9" w:rsidRDefault="009A09D9" w:rsidP="000E5C5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521B09">
        <w:rPr>
          <w:rFonts w:ascii="Times New Roman" w:eastAsia="Times New Roman" w:hAnsi="Times New Roman" w:cs="Times New Roman"/>
          <w:bCs/>
          <w:lang w:eastAsia="ru-RU"/>
        </w:rPr>
        <w:t>Отчет по целевому взносу</w:t>
      </w:r>
      <w:r w:rsidR="00521B09">
        <w:rPr>
          <w:rFonts w:ascii="Times New Roman" w:eastAsia="Times New Roman" w:hAnsi="Times New Roman" w:cs="Times New Roman"/>
          <w:bCs/>
          <w:lang w:eastAsia="ru-RU"/>
        </w:rPr>
        <w:t xml:space="preserve"> </w:t>
      </w:r>
      <w:r w:rsidR="00DC511A">
        <w:rPr>
          <w:rFonts w:ascii="Times New Roman" w:eastAsia="Times New Roman" w:hAnsi="Times New Roman" w:cs="Times New Roman"/>
          <w:bCs/>
          <w:lang w:eastAsia="ru-RU"/>
        </w:rPr>
        <w:t xml:space="preserve">за 2018-2019 </w:t>
      </w:r>
      <w:r w:rsidR="00800DE8">
        <w:rPr>
          <w:rFonts w:ascii="Times New Roman" w:eastAsia="Times New Roman" w:hAnsi="Times New Roman" w:cs="Times New Roman"/>
          <w:bCs/>
          <w:lang w:eastAsia="ru-RU"/>
        </w:rPr>
        <w:t>гг. (</w:t>
      </w:r>
      <w:r w:rsidR="00521B09">
        <w:rPr>
          <w:rFonts w:ascii="Times New Roman" w:eastAsia="Times New Roman" w:hAnsi="Times New Roman" w:cs="Times New Roman"/>
          <w:bCs/>
          <w:lang w:eastAsia="ru-RU"/>
        </w:rPr>
        <w:t>тыс. руб.):</w:t>
      </w:r>
    </w:p>
    <w:p w:rsidR="00DC6A8C" w:rsidRPr="000E5C58" w:rsidRDefault="00DC6A8C" w:rsidP="000E5C58">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bl>
      <w:tblPr>
        <w:tblW w:w="9928" w:type="dxa"/>
        <w:tblInd w:w="113" w:type="dxa"/>
        <w:tblLook w:val="04A0" w:firstRow="1" w:lastRow="0" w:firstColumn="1" w:lastColumn="0" w:noHBand="0" w:noVBand="1"/>
      </w:tblPr>
      <w:tblGrid>
        <w:gridCol w:w="4248"/>
        <w:gridCol w:w="1420"/>
        <w:gridCol w:w="1420"/>
        <w:gridCol w:w="1420"/>
        <w:gridCol w:w="1420"/>
      </w:tblGrid>
      <w:tr w:rsidR="009A09D9" w:rsidRPr="00B323E2" w:rsidTr="00D37367">
        <w:trPr>
          <w:trHeight w:val="315"/>
        </w:trPr>
        <w:tc>
          <w:tcPr>
            <w:tcW w:w="4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09D9" w:rsidRPr="00B323E2" w:rsidRDefault="009A09D9" w:rsidP="00D37367">
            <w:pPr>
              <w:spacing w:after="0" w:line="240" w:lineRule="auto"/>
              <w:jc w:val="center"/>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Содержание</w:t>
            </w:r>
          </w:p>
        </w:tc>
        <w:tc>
          <w:tcPr>
            <w:tcW w:w="4260" w:type="dxa"/>
            <w:gridSpan w:val="3"/>
            <w:tcBorders>
              <w:top w:val="single" w:sz="4" w:space="0" w:color="auto"/>
              <w:left w:val="nil"/>
              <w:bottom w:val="single" w:sz="4" w:space="0" w:color="auto"/>
              <w:right w:val="single" w:sz="4" w:space="0" w:color="auto"/>
            </w:tcBorders>
            <w:shd w:val="clear" w:color="000000" w:fill="FFFFFF"/>
            <w:vAlign w:val="center"/>
            <w:hideMark/>
          </w:tcPr>
          <w:p w:rsidR="009A09D9" w:rsidRPr="00B323E2" w:rsidRDefault="009A09D9" w:rsidP="00D37367">
            <w:pPr>
              <w:spacing w:after="0" w:line="240" w:lineRule="auto"/>
              <w:jc w:val="center"/>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Доходы</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09D9" w:rsidRPr="00B323E2" w:rsidRDefault="009A09D9" w:rsidP="00D37367">
            <w:pPr>
              <w:spacing w:after="0" w:line="240" w:lineRule="auto"/>
              <w:jc w:val="center"/>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Расходы всего</w:t>
            </w:r>
          </w:p>
        </w:tc>
      </w:tr>
      <w:tr w:rsidR="009A09D9" w:rsidRPr="007F3C8F" w:rsidTr="009A09D9">
        <w:trPr>
          <w:trHeight w:val="283"/>
        </w:trPr>
        <w:tc>
          <w:tcPr>
            <w:tcW w:w="4248" w:type="dxa"/>
            <w:vMerge/>
            <w:tcBorders>
              <w:top w:val="single" w:sz="4" w:space="0" w:color="auto"/>
              <w:left w:val="single" w:sz="4" w:space="0" w:color="auto"/>
              <w:bottom w:val="single" w:sz="4" w:space="0" w:color="000000"/>
              <w:right w:val="single" w:sz="4" w:space="0" w:color="auto"/>
            </w:tcBorders>
            <w:vAlign w:val="center"/>
            <w:hideMark/>
          </w:tcPr>
          <w:p w:rsidR="009A09D9" w:rsidRPr="007F3C8F" w:rsidRDefault="009A09D9" w:rsidP="00D37367">
            <w:pPr>
              <w:spacing w:after="0" w:line="240" w:lineRule="auto"/>
              <w:rPr>
                <w:rFonts w:ascii="Times New Roman" w:eastAsia="Times New Roman" w:hAnsi="Times New Roman" w:cs="Times New Roman"/>
                <w:color w:val="FF0000"/>
                <w:lang w:eastAsia="ru-RU"/>
              </w:rPr>
            </w:pPr>
          </w:p>
        </w:tc>
        <w:tc>
          <w:tcPr>
            <w:tcW w:w="1420" w:type="dxa"/>
            <w:tcBorders>
              <w:top w:val="nil"/>
              <w:left w:val="nil"/>
              <w:bottom w:val="single" w:sz="4" w:space="0" w:color="auto"/>
              <w:right w:val="single" w:sz="4" w:space="0" w:color="auto"/>
            </w:tcBorders>
            <w:shd w:val="clear" w:color="000000" w:fill="FFFFFF"/>
            <w:vAlign w:val="center"/>
            <w:hideMark/>
          </w:tcPr>
          <w:p w:rsidR="009A09D9" w:rsidRPr="00B323E2" w:rsidRDefault="009A09D9" w:rsidP="00D37367">
            <w:pPr>
              <w:spacing w:after="0" w:line="240" w:lineRule="auto"/>
              <w:jc w:val="center"/>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Жилые помещения</w:t>
            </w:r>
          </w:p>
        </w:tc>
        <w:tc>
          <w:tcPr>
            <w:tcW w:w="1420" w:type="dxa"/>
            <w:tcBorders>
              <w:top w:val="nil"/>
              <w:left w:val="nil"/>
              <w:bottom w:val="single" w:sz="4" w:space="0" w:color="auto"/>
              <w:right w:val="single" w:sz="4" w:space="0" w:color="auto"/>
            </w:tcBorders>
            <w:shd w:val="clear" w:color="000000" w:fill="FFFFFF"/>
            <w:vAlign w:val="center"/>
            <w:hideMark/>
          </w:tcPr>
          <w:p w:rsidR="009A09D9" w:rsidRPr="00B323E2" w:rsidRDefault="009A09D9" w:rsidP="00D37367">
            <w:pPr>
              <w:spacing w:after="0" w:line="240" w:lineRule="auto"/>
              <w:jc w:val="center"/>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Нежилые помещения</w:t>
            </w:r>
          </w:p>
        </w:tc>
        <w:tc>
          <w:tcPr>
            <w:tcW w:w="1420" w:type="dxa"/>
            <w:tcBorders>
              <w:top w:val="nil"/>
              <w:left w:val="nil"/>
              <w:bottom w:val="single" w:sz="4" w:space="0" w:color="auto"/>
              <w:right w:val="single" w:sz="4" w:space="0" w:color="auto"/>
            </w:tcBorders>
            <w:shd w:val="clear" w:color="000000" w:fill="FFFFFF"/>
            <w:vAlign w:val="center"/>
            <w:hideMark/>
          </w:tcPr>
          <w:p w:rsidR="009A09D9" w:rsidRPr="00B323E2" w:rsidRDefault="009A09D9" w:rsidP="00D37367">
            <w:pPr>
              <w:spacing w:after="0" w:line="240" w:lineRule="auto"/>
              <w:jc w:val="center"/>
              <w:rPr>
                <w:rFonts w:ascii="Times New Roman" w:eastAsia="Times New Roman" w:hAnsi="Times New Roman" w:cs="Times New Roman"/>
                <w:lang w:eastAsia="ru-RU"/>
              </w:rPr>
            </w:pPr>
            <w:r w:rsidRPr="00B323E2">
              <w:rPr>
                <w:rFonts w:ascii="Times New Roman" w:eastAsia="Times New Roman" w:hAnsi="Times New Roman" w:cs="Times New Roman"/>
                <w:lang w:eastAsia="ru-RU"/>
              </w:rPr>
              <w:t>Всего</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9A09D9" w:rsidRPr="007F3C8F" w:rsidRDefault="009A09D9" w:rsidP="00D37367">
            <w:pPr>
              <w:spacing w:after="0" w:line="240" w:lineRule="auto"/>
              <w:rPr>
                <w:rFonts w:ascii="Times New Roman" w:eastAsia="Times New Roman" w:hAnsi="Times New Roman" w:cs="Times New Roman"/>
                <w:color w:val="FF0000"/>
                <w:lang w:eastAsia="ru-RU"/>
              </w:rPr>
            </w:pPr>
          </w:p>
        </w:tc>
      </w:tr>
      <w:tr w:rsidR="009A09D9" w:rsidRPr="004B6EFB" w:rsidTr="00DC6A8C">
        <w:trPr>
          <w:trHeight w:val="716"/>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9A09D9" w:rsidRPr="004B6EFB" w:rsidRDefault="009A09D9" w:rsidP="009A09D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Целевой взнос на проведение экспертизы вентилируемого фасада парадной № 1</w:t>
            </w:r>
          </w:p>
        </w:tc>
        <w:tc>
          <w:tcPr>
            <w:tcW w:w="1420" w:type="dxa"/>
            <w:tcBorders>
              <w:top w:val="nil"/>
              <w:left w:val="nil"/>
              <w:bottom w:val="single" w:sz="4" w:space="0" w:color="auto"/>
              <w:right w:val="single" w:sz="4" w:space="0" w:color="auto"/>
            </w:tcBorders>
            <w:shd w:val="clear" w:color="000000" w:fill="FFFFFF"/>
            <w:noWrap/>
            <w:vAlign w:val="center"/>
            <w:hideMark/>
          </w:tcPr>
          <w:p w:rsidR="009A09D9" w:rsidRPr="009A09D9" w:rsidRDefault="009A09D9" w:rsidP="009A09D9">
            <w:pPr>
              <w:contextualSpacing/>
              <w:jc w:val="right"/>
              <w:rPr>
                <w:rFonts w:ascii="Times New Roman" w:hAnsi="Times New Roman" w:cs="Times New Roman"/>
              </w:rPr>
            </w:pPr>
            <w:r w:rsidRPr="009A09D9">
              <w:rPr>
                <w:rFonts w:ascii="Times New Roman" w:hAnsi="Times New Roman" w:cs="Times New Roman"/>
              </w:rPr>
              <w:t>113 251</w:t>
            </w:r>
          </w:p>
        </w:tc>
        <w:tc>
          <w:tcPr>
            <w:tcW w:w="1420" w:type="dxa"/>
            <w:tcBorders>
              <w:top w:val="nil"/>
              <w:left w:val="nil"/>
              <w:bottom w:val="single" w:sz="4" w:space="0" w:color="auto"/>
              <w:right w:val="single" w:sz="4" w:space="0" w:color="auto"/>
            </w:tcBorders>
            <w:shd w:val="clear" w:color="000000" w:fill="FFFFFF"/>
            <w:noWrap/>
            <w:vAlign w:val="center"/>
            <w:hideMark/>
          </w:tcPr>
          <w:p w:rsidR="009A09D9" w:rsidRPr="009A09D9" w:rsidRDefault="009A09D9" w:rsidP="009A09D9">
            <w:pPr>
              <w:contextualSpacing/>
              <w:jc w:val="right"/>
              <w:rPr>
                <w:rFonts w:ascii="Times New Roman" w:hAnsi="Times New Roman" w:cs="Times New Roman"/>
              </w:rPr>
            </w:pPr>
            <w:r w:rsidRPr="009A09D9">
              <w:rPr>
                <w:rFonts w:ascii="Times New Roman" w:hAnsi="Times New Roman" w:cs="Times New Roman"/>
              </w:rPr>
              <w:t xml:space="preserve">39 </w:t>
            </w:r>
            <w:r w:rsidR="003E79EB">
              <w:rPr>
                <w:rFonts w:ascii="Times New Roman" w:hAnsi="Times New Roman" w:cs="Times New Roman"/>
              </w:rPr>
              <w:t>660</w:t>
            </w:r>
          </w:p>
        </w:tc>
        <w:tc>
          <w:tcPr>
            <w:tcW w:w="1420" w:type="dxa"/>
            <w:tcBorders>
              <w:top w:val="nil"/>
              <w:left w:val="nil"/>
              <w:bottom w:val="single" w:sz="4" w:space="0" w:color="auto"/>
              <w:right w:val="single" w:sz="4" w:space="0" w:color="auto"/>
            </w:tcBorders>
            <w:shd w:val="clear" w:color="000000" w:fill="FFFFFF"/>
            <w:noWrap/>
            <w:vAlign w:val="center"/>
            <w:hideMark/>
          </w:tcPr>
          <w:p w:rsidR="009A09D9" w:rsidRPr="009A09D9" w:rsidRDefault="009A09D9" w:rsidP="009A09D9">
            <w:pPr>
              <w:contextualSpacing/>
              <w:jc w:val="right"/>
              <w:rPr>
                <w:rFonts w:ascii="Times New Roman" w:hAnsi="Times New Roman" w:cs="Times New Roman"/>
              </w:rPr>
            </w:pPr>
            <w:r w:rsidRPr="009A09D9">
              <w:rPr>
                <w:rFonts w:ascii="Times New Roman" w:hAnsi="Times New Roman" w:cs="Times New Roman"/>
              </w:rPr>
              <w:t xml:space="preserve">152 </w:t>
            </w:r>
            <w:r w:rsidR="003E79EB">
              <w:rPr>
                <w:rFonts w:ascii="Times New Roman" w:hAnsi="Times New Roman" w:cs="Times New Roman"/>
              </w:rPr>
              <w:t>911</w:t>
            </w:r>
          </w:p>
        </w:tc>
        <w:tc>
          <w:tcPr>
            <w:tcW w:w="1420" w:type="dxa"/>
            <w:tcBorders>
              <w:top w:val="nil"/>
              <w:left w:val="nil"/>
              <w:bottom w:val="single" w:sz="4" w:space="0" w:color="auto"/>
              <w:right w:val="single" w:sz="4" w:space="0" w:color="auto"/>
            </w:tcBorders>
            <w:shd w:val="clear" w:color="000000" w:fill="FFFFFF"/>
            <w:noWrap/>
            <w:vAlign w:val="center"/>
            <w:hideMark/>
          </w:tcPr>
          <w:p w:rsidR="009A09D9" w:rsidRPr="009A09D9" w:rsidRDefault="00DC511A" w:rsidP="009A09D9">
            <w:pPr>
              <w:contextualSpacing/>
              <w:jc w:val="right"/>
              <w:rPr>
                <w:rFonts w:ascii="Times New Roman" w:hAnsi="Times New Roman" w:cs="Times New Roman"/>
              </w:rPr>
            </w:pPr>
            <w:r>
              <w:rPr>
                <w:rFonts w:ascii="Times New Roman" w:hAnsi="Times New Roman" w:cs="Times New Roman"/>
              </w:rPr>
              <w:t>152 911</w:t>
            </w:r>
          </w:p>
        </w:tc>
      </w:tr>
    </w:tbl>
    <w:p w:rsidR="008F7D6B" w:rsidRDefault="008F7D6B" w:rsidP="00DB20B6">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p>
    <w:p w:rsidR="00C50AB1" w:rsidRDefault="00C50AB1" w:rsidP="00DB20B6">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p>
    <w:p w:rsidR="00DC6A8C" w:rsidRDefault="00DC6A8C" w:rsidP="00DB20B6">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p>
    <w:p w:rsidR="009C4664" w:rsidRPr="003535F1" w:rsidRDefault="00C47798" w:rsidP="00DB20B6">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3535F1">
        <w:rPr>
          <w:rFonts w:ascii="Times New Roman" w:eastAsia="Times New Roman" w:hAnsi="Times New Roman" w:cs="Times New Roman"/>
          <w:b/>
          <w:u w:val="single"/>
          <w:lang w:eastAsia="ru-RU"/>
        </w:rPr>
        <w:lastRenderedPageBreak/>
        <w:t>Мероприятия по энергосбережению, проведенные в 201</w:t>
      </w:r>
      <w:r w:rsidR="009C4664" w:rsidRPr="003535F1">
        <w:rPr>
          <w:rFonts w:ascii="Times New Roman" w:eastAsia="Times New Roman" w:hAnsi="Times New Roman" w:cs="Times New Roman"/>
          <w:b/>
          <w:u w:val="single"/>
          <w:lang w:eastAsia="ru-RU"/>
        </w:rPr>
        <w:t>9</w:t>
      </w:r>
      <w:r w:rsidRPr="003535F1">
        <w:rPr>
          <w:rFonts w:ascii="Times New Roman" w:eastAsia="Times New Roman" w:hAnsi="Times New Roman" w:cs="Times New Roman"/>
          <w:b/>
          <w:u w:val="single"/>
          <w:lang w:eastAsia="ru-RU"/>
        </w:rPr>
        <w:t xml:space="preserve"> году:</w:t>
      </w:r>
    </w:p>
    <w:p w:rsidR="00C47798" w:rsidRPr="003535F1" w:rsidRDefault="00C47798" w:rsidP="00C47798">
      <w:pPr>
        <w:widowControl w:val="0"/>
        <w:autoSpaceDE w:val="0"/>
        <w:autoSpaceDN w:val="0"/>
        <w:adjustRightInd w:val="0"/>
        <w:spacing w:after="0" w:line="240" w:lineRule="auto"/>
        <w:jc w:val="center"/>
        <w:rPr>
          <w:rFonts w:ascii="Times New Roman" w:eastAsia="Times New Roman" w:hAnsi="Times New Roman" w:cs="Times New Roman"/>
          <w:u w:val="single"/>
          <w:lang w:eastAsia="ru-RU"/>
        </w:rPr>
      </w:pPr>
    </w:p>
    <w:p w:rsidR="00E02EC5" w:rsidRPr="003535F1" w:rsidRDefault="00E02EC5" w:rsidP="00FD36CF">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Герметизация примыкания оконных блоков и дверей в МОП;</w:t>
      </w:r>
    </w:p>
    <w:p w:rsidR="00DB20B6" w:rsidRPr="003535F1" w:rsidRDefault="00DB20B6" w:rsidP="00DB20B6">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Замена доводчиков и пружин на дверях переходных балконов эвакуационных лестничных клеток;</w:t>
      </w:r>
    </w:p>
    <w:p w:rsidR="00DB20B6" w:rsidRPr="003535F1" w:rsidRDefault="00DB20B6" w:rsidP="00DB20B6">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sz w:val="20"/>
          <w:szCs w:val="20"/>
          <w:lang w:eastAsia="ru-RU"/>
        </w:rPr>
      </w:pPr>
      <w:r w:rsidRPr="003535F1">
        <w:rPr>
          <w:rFonts w:ascii="Times New Roman" w:eastAsia="Calibri" w:hAnsi="Times New Roman" w:cs="Times New Roman"/>
        </w:rPr>
        <w:t>Замена и монтаж люминесцентных светильников на светодиодные в МОП и паркинге;</w:t>
      </w:r>
    </w:p>
    <w:p w:rsidR="00E02EC5" w:rsidRPr="003535F1" w:rsidRDefault="00E02EC5" w:rsidP="00FD36CF">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Поверка общедомовых узлов учета тепла;</w:t>
      </w:r>
    </w:p>
    <w:p w:rsidR="00C47798" w:rsidRPr="003535F1" w:rsidRDefault="00C47798" w:rsidP="00FD36CF">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Регулировка линейных балансировочных вентилей и балансировка системы отопления;</w:t>
      </w:r>
    </w:p>
    <w:p w:rsidR="00C47798" w:rsidRPr="003535F1" w:rsidRDefault="00C47798" w:rsidP="00FD36CF">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Промывка теплообменников в ИТП, трубопроводов и стояков системы отопления;</w:t>
      </w:r>
    </w:p>
    <w:p w:rsidR="00C47798" w:rsidRPr="003535F1" w:rsidRDefault="00C47798" w:rsidP="00FD36CF">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Замена поврежденных участков теплоизоляции трубопроводов ЦО и ГВС;</w:t>
      </w:r>
    </w:p>
    <w:p w:rsidR="00C47798" w:rsidRPr="003535F1" w:rsidRDefault="00C47798" w:rsidP="00FD36CF">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Выборочн</w:t>
      </w:r>
      <w:r w:rsidR="00FB37EA" w:rsidRPr="003535F1">
        <w:rPr>
          <w:rFonts w:ascii="Times New Roman" w:eastAsia="Times New Roman" w:hAnsi="Times New Roman" w:cs="Times New Roman"/>
          <w:lang w:eastAsia="ru-RU"/>
        </w:rPr>
        <w:t>ая</w:t>
      </w:r>
      <w:r w:rsidRPr="003535F1">
        <w:rPr>
          <w:rFonts w:ascii="Times New Roman" w:eastAsia="Times New Roman" w:hAnsi="Times New Roman" w:cs="Times New Roman"/>
          <w:lang w:eastAsia="ru-RU"/>
        </w:rPr>
        <w:t xml:space="preserve"> </w:t>
      </w:r>
      <w:r w:rsidR="00FB37EA" w:rsidRPr="003535F1">
        <w:rPr>
          <w:rFonts w:ascii="Times New Roman" w:eastAsia="Times New Roman" w:hAnsi="Times New Roman" w:cs="Times New Roman"/>
          <w:lang w:eastAsia="ru-RU"/>
        </w:rPr>
        <w:t>замена аварийных участков стальных труб на полипропилен на системе водоснабжения.</w:t>
      </w:r>
    </w:p>
    <w:p w:rsidR="00DB20B6" w:rsidRPr="003535F1" w:rsidRDefault="00DB20B6" w:rsidP="00FD36CF">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 xml:space="preserve">Установка и замена терморегуляторов и регуляторов давления (ГВС, СО) в ИТП 1,2.;              </w:t>
      </w:r>
    </w:p>
    <w:p w:rsidR="00DB20B6" w:rsidRPr="003535F1" w:rsidRDefault="00DB20B6" w:rsidP="00FD36CF">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Замена и монтаж узлов учета и обвязки из стальной трубы в ВУ 1,2;</w:t>
      </w:r>
    </w:p>
    <w:p w:rsidR="00DB20B6" w:rsidRPr="003535F1" w:rsidRDefault="00DB20B6" w:rsidP="00FD36CF">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Calibri" w:hAnsi="Times New Roman" w:cs="Times New Roman"/>
        </w:rPr>
        <w:t xml:space="preserve">Замеры сопротивления изоляции домовых электросетей (на утечку) </w:t>
      </w:r>
    </w:p>
    <w:p w:rsidR="00FB37EA" w:rsidRPr="003535F1" w:rsidRDefault="00DB20B6" w:rsidP="00FD36CF">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 xml:space="preserve">Замена и установка аппаратов переключения и трансформаторов тока в ГРЩ 1,2.;                  </w:t>
      </w:r>
    </w:p>
    <w:p w:rsidR="00DB20B6" w:rsidRPr="003535F1" w:rsidRDefault="00F114AA" w:rsidP="00FD36CF">
      <w:pPr>
        <w:widowControl w:val="0"/>
        <w:numPr>
          <w:ilvl w:val="0"/>
          <w:numId w:val="16"/>
        </w:numPr>
        <w:autoSpaceDE w:val="0"/>
        <w:autoSpaceDN w:val="0"/>
        <w:adjustRightInd w:val="0"/>
        <w:spacing w:after="200" w:line="240" w:lineRule="auto"/>
        <w:contextualSpacing/>
        <w:jc w:val="both"/>
        <w:rPr>
          <w:rFonts w:ascii="Times New Roman" w:eastAsia="Times New Roman" w:hAnsi="Times New Roman" w:cs="Times New Roman"/>
          <w:lang w:eastAsia="ru-RU"/>
        </w:rPr>
      </w:pPr>
      <w:r w:rsidRPr="003535F1">
        <w:rPr>
          <w:rFonts w:ascii="Times New Roman" w:eastAsia="Times New Roman" w:hAnsi="Times New Roman" w:cs="Times New Roman"/>
          <w:lang w:eastAsia="ru-RU"/>
        </w:rPr>
        <w:t>Замена преобразователя частоты и модернизаци</w:t>
      </w:r>
      <w:r w:rsidR="004501C4" w:rsidRPr="003535F1">
        <w:rPr>
          <w:rFonts w:ascii="Times New Roman" w:eastAsia="Times New Roman" w:hAnsi="Times New Roman" w:cs="Times New Roman"/>
          <w:lang w:eastAsia="ru-RU"/>
        </w:rPr>
        <w:t>я</w:t>
      </w:r>
      <w:r w:rsidRPr="003535F1">
        <w:rPr>
          <w:rFonts w:ascii="Times New Roman" w:eastAsia="Times New Roman" w:hAnsi="Times New Roman" w:cs="Times New Roman"/>
          <w:lang w:eastAsia="ru-RU"/>
        </w:rPr>
        <w:t xml:space="preserve"> щита управления станцией ХВС (жилая часть, парадные 4-6)</w:t>
      </w:r>
      <w:r w:rsidR="004501C4" w:rsidRPr="003535F1">
        <w:rPr>
          <w:rFonts w:ascii="Times New Roman" w:eastAsia="Times New Roman" w:hAnsi="Times New Roman" w:cs="Times New Roman"/>
          <w:lang w:eastAsia="ru-RU"/>
        </w:rPr>
        <w:t>.</w:t>
      </w:r>
      <w:bookmarkStart w:id="6" w:name="_GoBack"/>
      <w:bookmarkEnd w:id="6"/>
    </w:p>
    <w:p w:rsidR="00DD2EC8" w:rsidRPr="007F3C8F" w:rsidRDefault="00DD2EC8" w:rsidP="00C47798">
      <w:pPr>
        <w:widowControl w:val="0"/>
        <w:autoSpaceDE w:val="0"/>
        <w:autoSpaceDN w:val="0"/>
        <w:adjustRightInd w:val="0"/>
        <w:spacing w:after="0" w:line="240" w:lineRule="auto"/>
        <w:jc w:val="center"/>
        <w:rPr>
          <w:rFonts w:ascii="Times New Roman" w:eastAsia="Times New Roman" w:hAnsi="Times New Roman" w:cs="Times New Roman"/>
          <w:b/>
          <w:color w:val="FF0000"/>
          <w:lang w:eastAsia="ru-RU"/>
        </w:rPr>
      </w:pPr>
    </w:p>
    <w:p w:rsidR="00DD2EC8" w:rsidRPr="007F3C8F" w:rsidRDefault="00DD2EC8" w:rsidP="00C47798">
      <w:pPr>
        <w:widowControl w:val="0"/>
        <w:autoSpaceDE w:val="0"/>
        <w:autoSpaceDN w:val="0"/>
        <w:adjustRightInd w:val="0"/>
        <w:spacing w:after="0" w:line="240" w:lineRule="auto"/>
        <w:jc w:val="center"/>
        <w:rPr>
          <w:rFonts w:ascii="Times New Roman" w:eastAsia="Times New Roman" w:hAnsi="Times New Roman" w:cs="Times New Roman"/>
          <w:b/>
          <w:color w:val="FF0000"/>
          <w:lang w:eastAsia="ru-RU"/>
        </w:rPr>
      </w:pPr>
    </w:p>
    <w:p w:rsidR="00EA4E1A" w:rsidRPr="00DC6A8C" w:rsidRDefault="00FD36CF" w:rsidP="003A088E">
      <w:pPr>
        <w:jc w:val="center"/>
        <w:rPr>
          <w:rFonts w:ascii="Times New Roman" w:eastAsia="Times New Roman" w:hAnsi="Times New Roman" w:cs="Times New Roman"/>
          <w:b/>
          <w:u w:val="single"/>
          <w:lang w:eastAsia="ru-RU"/>
        </w:rPr>
      </w:pPr>
      <w:r w:rsidRPr="00DC6A8C">
        <w:rPr>
          <w:rFonts w:ascii="Times New Roman" w:eastAsia="Times New Roman" w:hAnsi="Times New Roman" w:cs="Times New Roman"/>
          <w:b/>
          <w:u w:val="single"/>
          <w:lang w:eastAsia="ru-RU"/>
        </w:rPr>
        <w:t>ОТЧЕТ ПО ВЗНОСАМ НА КАПИТАЛЬНЫЙ РЕМОНТ</w:t>
      </w:r>
    </w:p>
    <w:p w:rsidR="00AE4F25" w:rsidRPr="00631361" w:rsidRDefault="00AE4F25" w:rsidP="00AE4F2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На собрании собственников, проведенном в 2017 году, было принято решение о накоплении средств на капитальный ремонт нашего дома на отдельном специальном счете, открытом в АО «</w:t>
      </w:r>
      <w:proofErr w:type="spellStart"/>
      <w:r w:rsidRPr="00631361">
        <w:rPr>
          <w:rFonts w:ascii="Times New Roman" w:eastAsia="Times New Roman" w:hAnsi="Times New Roman" w:cs="Times New Roman"/>
          <w:lang w:eastAsia="ru-RU"/>
        </w:rPr>
        <w:t>ЮниКредит</w:t>
      </w:r>
      <w:proofErr w:type="spellEnd"/>
      <w:r w:rsidRPr="00631361">
        <w:rPr>
          <w:rFonts w:ascii="Times New Roman" w:eastAsia="Times New Roman" w:hAnsi="Times New Roman" w:cs="Times New Roman"/>
          <w:lang w:eastAsia="ru-RU"/>
        </w:rPr>
        <w:t xml:space="preserve"> Банк», а не </w:t>
      </w:r>
      <w:r w:rsidR="003A0408" w:rsidRPr="00631361">
        <w:rPr>
          <w:rFonts w:ascii="Times New Roman" w:eastAsia="Times New Roman" w:hAnsi="Times New Roman" w:cs="Times New Roman"/>
          <w:lang w:eastAsia="ru-RU"/>
        </w:rPr>
        <w:t>в</w:t>
      </w:r>
      <w:r w:rsidRPr="00631361">
        <w:rPr>
          <w:rFonts w:ascii="Times New Roman" w:eastAsia="Times New Roman" w:hAnsi="Times New Roman" w:cs="Times New Roman"/>
          <w:lang w:eastAsia="ru-RU"/>
        </w:rPr>
        <w:t xml:space="preserve"> НО «Фонд – региональный оператор капитального ремонта общего имущества в многоквартирных домах» (далее Фонд).</w:t>
      </w:r>
    </w:p>
    <w:p w:rsidR="00AE4F25" w:rsidRPr="00631361" w:rsidRDefault="00AE4F25" w:rsidP="00AE4F2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 xml:space="preserve">Оплаченные собственниками нашего дома взносы в период с 2014 года по август 2018 года были переведены Фондом на специальный счет 04.08.2018 года (через год после </w:t>
      </w:r>
      <w:r w:rsidR="00155916" w:rsidRPr="00631361">
        <w:rPr>
          <w:rFonts w:ascii="Times New Roman" w:eastAsia="Times New Roman" w:hAnsi="Times New Roman" w:cs="Times New Roman"/>
          <w:lang w:eastAsia="ru-RU"/>
        </w:rPr>
        <w:t xml:space="preserve">принятия </w:t>
      </w:r>
      <w:r w:rsidRPr="00631361">
        <w:rPr>
          <w:rFonts w:ascii="Times New Roman" w:eastAsia="Times New Roman" w:hAnsi="Times New Roman" w:cs="Times New Roman"/>
          <w:lang w:eastAsia="ru-RU"/>
        </w:rPr>
        <w:t>решения собственник</w:t>
      </w:r>
      <w:r w:rsidR="00155916" w:rsidRPr="00631361">
        <w:rPr>
          <w:rFonts w:ascii="Times New Roman" w:eastAsia="Times New Roman" w:hAnsi="Times New Roman" w:cs="Times New Roman"/>
          <w:lang w:eastAsia="ru-RU"/>
        </w:rPr>
        <w:t>ами</w:t>
      </w:r>
      <w:r w:rsidRPr="00631361">
        <w:rPr>
          <w:rFonts w:ascii="Times New Roman" w:eastAsia="Times New Roman" w:hAnsi="Times New Roman" w:cs="Times New Roman"/>
          <w:lang w:eastAsia="ru-RU"/>
        </w:rPr>
        <w:t>). Также Управляющей компании был передан реестр начисленных</w:t>
      </w:r>
      <w:r w:rsidR="00155916" w:rsidRPr="00631361">
        <w:rPr>
          <w:rFonts w:ascii="Times New Roman" w:eastAsia="Times New Roman" w:hAnsi="Times New Roman" w:cs="Times New Roman"/>
          <w:lang w:eastAsia="ru-RU"/>
        </w:rPr>
        <w:t xml:space="preserve"> Фондом</w:t>
      </w:r>
      <w:r w:rsidRPr="00631361">
        <w:rPr>
          <w:rFonts w:ascii="Times New Roman" w:eastAsia="Times New Roman" w:hAnsi="Times New Roman" w:cs="Times New Roman"/>
          <w:lang w:eastAsia="ru-RU"/>
        </w:rPr>
        <w:t xml:space="preserve"> и оплаченных собственниками взносов и пени. </w:t>
      </w:r>
    </w:p>
    <w:p w:rsidR="00FD36CF" w:rsidRPr="000E5C58" w:rsidRDefault="00AE4F25" w:rsidP="000E5C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Начиная с 01.08.2018 года начисление взносов, выставление квитанций и учет расчетов по оплате взносов на капитальный ремонт возложено на ООО «Управляющая комп</w:t>
      </w:r>
      <w:r w:rsidR="00FD36CF" w:rsidRPr="00631361">
        <w:rPr>
          <w:rFonts w:ascii="Times New Roman" w:eastAsia="Times New Roman" w:hAnsi="Times New Roman" w:cs="Times New Roman"/>
          <w:lang w:eastAsia="ru-RU"/>
        </w:rPr>
        <w:t>ания «Развитие недвижимости».</w:t>
      </w:r>
    </w:p>
    <w:p w:rsidR="00AE4F25" w:rsidRDefault="00C6323B" w:rsidP="000E5C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По состоянию на 31.12.201</w:t>
      </w:r>
      <w:r w:rsidR="00110E6A" w:rsidRPr="00631361">
        <w:rPr>
          <w:rFonts w:ascii="Times New Roman" w:eastAsia="Times New Roman" w:hAnsi="Times New Roman" w:cs="Times New Roman"/>
          <w:lang w:eastAsia="ru-RU"/>
        </w:rPr>
        <w:t>9</w:t>
      </w:r>
      <w:r w:rsidRPr="00631361">
        <w:rPr>
          <w:rFonts w:ascii="Times New Roman" w:eastAsia="Times New Roman" w:hAnsi="Times New Roman" w:cs="Times New Roman"/>
          <w:lang w:eastAsia="ru-RU"/>
        </w:rPr>
        <w:t xml:space="preserve"> года сумма оплаченных взносов на капитальный ремонт, накопленная на специальном счете</w:t>
      </w:r>
      <w:r w:rsidR="00110E6A" w:rsidRPr="00631361">
        <w:rPr>
          <w:rFonts w:ascii="Times New Roman" w:eastAsia="Times New Roman" w:hAnsi="Times New Roman" w:cs="Times New Roman"/>
          <w:lang w:eastAsia="ru-RU"/>
        </w:rPr>
        <w:t>,</w:t>
      </w:r>
      <w:r w:rsidRPr="00631361">
        <w:rPr>
          <w:rFonts w:ascii="Times New Roman" w:eastAsia="Times New Roman" w:hAnsi="Times New Roman" w:cs="Times New Roman"/>
          <w:lang w:eastAsia="ru-RU"/>
        </w:rPr>
        <w:t xml:space="preserve"> составляет </w:t>
      </w:r>
      <w:r w:rsidR="00110E6A" w:rsidRPr="00631361">
        <w:rPr>
          <w:rFonts w:ascii="Times New Roman" w:eastAsia="Times New Roman" w:hAnsi="Times New Roman" w:cs="Times New Roman"/>
          <w:lang w:eastAsia="ru-RU"/>
        </w:rPr>
        <w:t xml:space="preserve">9 578 065,98 </w:t>
      </w:r>
      <w:r w:rsidRPr="00631361">
        <w:rPr>
          <w:rFonts w:ascii="Times New Roman" w:eastAsia="Times New Roman" w:hAnsi="Times New Roman" w:cs="Times New Roman"/>
          <w:lang w:eastAsia="ru-RU"/>
        </w:rPr>
        <w:t>руб.</w:t>
      </w:r>
    </w:p>
    <w:p w:rsidR="00DC6A8C" w:rsidRPr="00631361" w:rsidRDefault="00DC6A8C" w:rsidP="000E5C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16604A" w:rsidRPr="00631361" w:rsidRDefault="0016604A" w:rsidP="00AE4F25">
      <w:pPr>
        <w:widowControl w:val="0"/>
        <w:autoSpaceDE w:val="0"/>
        <w:autoSpaceDN w:val="0"/>
        <w:adjustRightInd w:val="0"/>
        <w:spacing w:after="0" w:line="240" w:lineRule="auto"/>
        <w:jc w:val="both"/>
        <w:rPr>
          <w:rFonts w:ascii="Times New Roman" w:eastAsia="Times New Roman" w:hAnsi="Times New Roman" w:cs="Times New Roman"/>
          <w:sz w:val="8"/>
          <w:szCs w:val="8"/>
          <w:lang w:eastAsia="ru-RU"/>
        </w:rPr>
      </w:pPr>
    </w:p>
    <w:tbl>
      <w:tblPr>
        <w:tblW w:w="9923" w:type="dxa"/>
        <w:tblInd w:w="108" w:type="dxa"/>
        <w:tblLook w:val="04A0" w:firstRow="1" w:lastRow="0" w:firstColumn="1" w:lastColumn="0" w:noHBand="0" w:noVBand="1"/>
      </w:tblPr>
      <w:tblGrid>
        <w:gridCol w:w="8222"/>
        <w:gridCol w:w="1701"/>
      </w:tblGrid>
      <w:tr w:rsidR="00C0615E" w:rsidRPr="00631361" w:rsidTr="00C0615E">
        <w:trPr>
          <w:trHeight w:val="614"/>
        </w:trPr>
        <w:tc>
          <w:tcPr>
            <w:tcW w:w="9923" w:type="dxa"/>
            <w:gridSpan w:val="2"/>
            <w:tcBorders>
              <w:top w:val="nil"/>
              <w:left w:val="nil"/>
              <w:bottom w:val="nil"/>
              <w:right w:val="nil"/>
            </w:tcBorders>
            <w:shd w:val="clear" w:color="auto" w:fill="auto"/>
            <w:hideMark/>
          </w:tcPr>
          <w:p w:rsidR="0016604A" w:rsidRPr="00631361" w:rsidRDefault="0016604A" w:rsidP="0016604A">
            <w:pPr>
              <w:spacing w:after="0" w:line="240" w:lineRule="auto"/>
              <w:rPr>
                <w:rFonts w:ascii="Times New Roman" w:eastAsia="Times New Roman" w:hAnsi="Times New Roman" w:cs="Times New Roman"/>
                <w:b/>
                <w:bCs/>
                <w:lang w:eastAsia="ru-RU"/>
              </w:rPr>
            </w:pPr>
            <w:r w:rsidRPr="00631361">
              <w:rPr>
                <w:rFonts w:ascii="Times New Roman" w:eastAsia="Times New Roman" w:hAnsi="Times New Roman" w:cs="Times New Roman"/>
                <w:b/>
                <w:bCs/>
                <w:lang w:eastAsia="ru-RU"/>
              </w:rPr>
              <w:t>Свод начислений, переданный по реестру от НО «Фонд – региональный оператор капитального ремонта общего имущества в многоквартирных домах»</w:t>
            </w:r>
          </w:p>
        </w:tc>
      </w:tr>
      <w:tr w:rsidR="00110E6A" w:rsidRPr="00631361" w:rsidTr="003A088E">
        <w:trPr>
          <w:trHeight w:val="80"/>
        </w:trPr>
        <w:tc>
          <w:tcPr>
            <w:tcW w:w="9923" w:type="dxa"/>
            <w:gridSpan w:val="2"/>
            <w:tcBorders>
              <w:top w:val="nil"/>
              <w:left w:val="nil"/>
              <w:bottom w:val="nil"/>
              <w:right w:val="nil"/>
            </w:tcBorders>
            <w:shd w:val="clear" w:color="auto" w:fill="auto"/>
            <w:noWrap/>
            <w:vAlign w:val="bottom"/>
            <w:hideMark/>
          </w:tcPr>
          <w:p w:rsidR="0016604A" w:rsidRPr="00631361" w:rsidRDefault="0016604A" w:rsidP="0016604A">
            <w:pPr>
              <w:spacing w:after="0" w:line="240" w:lineRule="auto"/>
              <w:rPr>
                <w:rFonts w:ascii="Times New Roman" w:eastAsia="Times New Roman" w:hAnsi="Times New Roman" w:cs="Times New Roman"/>
                <w:b/>
                <w:bCs/>
                <w:lang w:eastAsia="ru-RU"/>
              </w:rPr>
            </w:pPr>
            <w:r w:rsidRPr="00631361">
              <w:rPr>
                <w:rFonts w:ascii="Times New Roman" w:eastAsia="Times New Roman" w:hAnsi="Times New Roman" w:cs="Times New Roman"/>
                <w:b/>
                <w:bCs/>
                <w:lang w:eastAsia="ru-RU"/>
              </w:rPr>
              <w:t>по адресу: г.</w:t>
            </w:r>
            <w:r w:rsidR="00D344CF" w:rsidRPr="00631361">
              <w:rPr>
                <w:rFonts w:ascii="Times New Roman" w:eastAsia="Times New Roman" w:hAnsi="Times New Roman" w:cs="Times New Roman"/>
                <w:b/>
                <w:bCs/>
                <w:lang w:eastAsia="ru-RU"/>
              </w:rPr>
              <w:t xml:space="preserve"> </w:t>
            </w:r>
            <w:r w:rsidRPr="00631361">
              <w:rPr>
                <w:rFonts w:ascii="Times New Roman" w:eastAsia="Times New Roman" w:hAnsi="Times New Roman" w:cs="Times New Roman"/>
                <w:b/>
                <w:bCs/>
                <w:lang w:eastAsia="ru-RU"/>
              </w:rPr>
              <w:t xml:space="preserve">Санкт-Петербург, </w:t>
            </w:r>
            <w:proofErr w:type="spellStart"/>
            <w:r w:rsidRPr="00631361">
              <w:rPr>
                <w:rFonts w:ascii="Times New Roman" w:eastAsia="Times New Roman" w:hAnsi="Times New Roman" w:cs="Times New Roman"/>
                <w:b/>
                <w:bCs/>
                <w:lang w:eastAsia="ru-RU"/>
              </w:rPr>
              <w:t>Дибуновская</w:t>
            </w:r>
            <w:proofErr w:type="spellEnd"/>
            <w:r w:rsidRPr="00631361">
              <w:rPr>
                <w:rFonts w:ascii="Times New Roman" w:eastAsia="Times New Roman" w:hAnsi="Times New Roman" w:cs="Times New Roman"/>
                <w:b/>
                <w:bCs/>
                <w:lang w:eastAsia="ru-RU"/>
              </w:rPr>
              <w:t xml:space="preserve"> улица, д. 50 литера А</w:t>
            </w:r>
          </w:p>
        </w:tc>
      </w:tr>
      <w:tr w:rsidR="00110E6A" w:rsidRPr="00631361" w:rsidTr="0016604A">
        <w:trPr>
          <w:trHeight w:val="315"/>
        </w:trPr>
        <w:tc>
          <w:tcPr>
            <w:tcW w:w="8222"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rPr>
                <w:rFonts w:ascii="Times New Roman" w:eastAsia="Times New Roman" w:hAnsi="Times New Roman" w:cs="Times New Roman"/>
                <w:b/>
                <w:bCs/>
                <w:lang w:eastAsia="ru-RU"/>
              </w:rPr>
            </w:pPr>
            <w:r w:rsidRPr="00631361">
              <w:rPr>
                <w:rFonts w:ascii="Times New Roman" w:eastAsia="Times New Roman" w:hAnsi="Times New Roman" w:cs="Times New Roman"/>
                <w:b/>
                <w:bCs/>
                <w:lang w:eastAsia="ru-RU"/>
              </w:rPr>
              <w:t>за период с ноября 2014 года по июль 2018 года</w:t>
            </w:r>
          </w:p>
        </w:tc>
        <w:tc>
          <w:tcPr>
            <w:tcW w:w="1701"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rPr>
                <w:rFonts w:ascii="Times New Roman" w:eastAsia="Times New Roman" w:hAnsi="Times New Roman" w:cs="Times New Roman"/>
                <w:b/>
                <w:bCs/>
                <w:lang w:eastAsia="ru-RU"/>
              </w:rPr>
            </w:pPr>
          </w:p>
        </w:tc>
      </w:tr>
      <w:tr w:rsidR="00110E6A" w:rsidRPr="00631361" w:rsidTr="0016604A">
        <w:trPr>
          <w:trHeight w:val="315"/>
        </w:trPr>
        <w:tc>
          <w:tcPr>
            <w:tcW w:w="8222"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Всего начислено взносов</w:t>
            </w:r>
          </w:p>
        </w:tc>
        <w:tc>
          <w:tcPr>
            <w:tcW w:w="1701"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jc w:val="right"/>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7 210 454.51</w:t>
            </w:r>
          </w:p>
        </w:tc>
      </w:tr>
      <w:tr w:rsidR="00110E6A" w:rsidRPr="00631361" w:rsidTr="0016604A">
        <w:trPr>
          <w:trHeight w:val="315"/>
        </w:trPr>
        <w:tc>
          <w:tcPr>
            <w:tcW w:w="8222"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Всего оплачено взносов</w:t>
            </w:r>
          </w:p>
        </w:tc>
        <w:tc>
          <w:tcPr>
            <w:tcW w:w="1701"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jc w:val="right"/>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4 302 756.17</w:t>
            </w:r>
          </w:p>
        </w:tc>
      </w:tr>
      <w:tr w:rsidR="00110E6A" w:rsidRPr="00631361" w:rsidTr="0016604A">
        <w:trPr>
          <w:trHeight w:val="315"/>
        </w:trPr>
        <w:tc>
          <w:tcPr>
            <w:tcW w:w="8222"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ВСЕГО долг за собственниками по взносам, руб.</w:t>
            </w:r>
          </w:p>
        </w:tc>
        <w:tc>
          <w:tcPr>
            <w:tcW w:w="1701"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jc w:val="right"/>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2 907 698.34</w:t>
            </w:r>
          </w:p>
        </w:tc>
      </w:tr>
      <w:tr w:rsidR="00110E6A" w:rsidRPr="00631361" w:rsidTr="003A088E">
        <w:trPr>
          <w:trHeight w:val="116"/>
        </w:trPr>
        <w:tc>
          <w:tcPr>
            <w:tcW w:w="8222"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rPr>
                <w:rFonts w:ascii="Times New Roman" w:eastAsia="Times New Roman" w:hAnsi="Times New Roman" w:cs="Times New Roman"/>
                <w:sz w:val="8"/>
                <w:szCs w:val="8"/>
                <w:lang w:eastAsia="ru-RU"/>
              </w:rPr>
            </w:pPr>
          </w:p>
        </w:tc>
        <w:tc>
          <w:tcPr>
            <w:tcW w:w="1701"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rPr>
                <w:rFonts w:ascii="Times New Roman" w:eastAsia="Times New Roman" w:hAnsi="Times New Roman" w:cs="Times New Roman"/>
                <w:sz w:val="8"/>
                <w:szCs w:val="8"/>
                <w:lang w:eastAsia="ru-RU"/>
              </w:rPr>
            </w:pPr>
          </w:p>
        </w:tc>
      </w:tr>
      <w:tr w:rsidR="00110E6A" w:rsidRPr="00631361" w:rsidTr="0016604A">
        <w:trPr>
          <w:trHeight w:val="315"/>
        </w:trPr>
        <w:tc>
          <w:tcPr>
            <w:tcW w:w="9923" w:type="dxa"/>
            <w:gridSpan w:val="2"/>
            <w:tcBorders>
              <w:top w:val="nil"/>
              <w:left w:val="nil"/>
              <w:bottom w:val="nil"/>
              <w:right w:val="nil"/>
            </w:tcBorders>
            <w:shd w:val="clear" w:color="auto" w:fill="auto"/>
            <w:noWrap/>
            <w:vAlign w:val="center"/>
            <w:hideMark/>
          </w:tcPr>
          <w:p w:rsidR="0016604A" w:rsidRPr="00631361" w:rsidRDefault="0016604A" w:rsidP="0016604A">
            <w:pPr>
              <w:spacing w:after="0" w:line="240" w:lineRule="auto"/>
              <w:rPr>
                <w:rFonts w:ascii="Times New Roman" w:eastAsia="Times New Roman" w:hAnsi="Times New Roman" w:cs="Times New Roman"/>
                <w:b/>
                <w:bCs/>
                <w:lang w:eastAsia="ru-RU"/>
              </w:rPr>
            </w:pPr>
            <w:r w:rsidRPr="00631361">
              <w:rPr>
                <w:rFonts w:ascii="Times New Roman" w:eastAsia="Times New Roman" w:hAnsi="Times New Roman" w:cs="Times New Roman"/>
                <w:b/>
                <w:bCs/>
                <w:lang w:eastAsia="ru-RU"/>
              </w:rPr>
              <w:t>Состояние расчетов по оплате взносов на капитальный ремонт на 31.12.201</w:t>
            </w:r>
            <w:r w:rsidR="00110E6A" w:rsidRPr="00631361">
              <w:rPr>
                <w:rFonts w:ascii="Times New Roman" w:eastAsia="Times New Roman" w:hAnsi="Times New Roman" w:cs="Times New Roman"/>
                <w:b/>
                <w:bCs/>
                <w:lang w:eastAsia="ru-RU"/>
              </w:rPr>
              <w:t>9</w:t>
            </w:r>
            <w:r w:rsidRPr="00631361">
              <w:rPr>
                <w:rFonts w:ascii="Times New Roman" w:eastAsia="Times New Roman" w:hAnsi="Times New Roman" w:cs="Times New Roman"/>
                <w:b/>
                <w:bCs/>
                <w:lang w:eastAsia="ru-RU"/>
              </w:rPr>
              <w:t xml:space="preserve"> года</w:t>
            </w:r>
          </w:p>
        </w:tc>
      </w:tr>
      <w:tr w:rsidR="00110E6A" w:rsidRPr="00631361" w:rsidTr="0016604A">
        <w:trPr>
          <w:trHeight w:val="315"/>
        </w:trPr>
        <w:tc>
          <w:tcPr>
            <w:tcW w:w="8222"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Всего начислено взносов</w:t>
            </w:r>
          </w:p>
        </w:tc>
        <w:tc>
          <w:tcPr>
            <w:tcW w:w="1701" w:type="dxa"/>
            <w:tcBorders>
              <w:top w:val="nil"/>
              <w:left w:val="nil"/>
              <w:bottom w:val="nil"/>
              <w:right w:val="nil"/>
            </w:tcBorders>
            <w:shd w:val="clear" w:color="auto" w:fill="auto"/>
            <w:noWrap/>
            <w:vAlign w:val="bottom"/>
            <w:hideMark/>
          </w:tcPr>
          <w:p w:rsidR="0016604A" w:rsidRPr="00631361" w:rsidRDefault="00110E6A" w:rsidP="0016604A">
            <w:pPr>
              <w:spacing w:after="0" w:line="240" w:lineRule="auto"/>
              <w:jc w:val="right"/>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11 560 258,51</w:t>
            </w:r>
          </w:p>
        </w:tc>
      </w:tr>
      <w:tr w:rsidR="00110E6A" w:rsidRPr="00631361" w:rsidTr="0016604A">
        <w:trPr>
          <w:trHeight w:val="315"/>
        </w:trPr>
        <w:tc>
          <w:tcPr>
            <w:tcW w:w="8222"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Всего оплачено взносов</w:t>
            </w:r>
          </w:p>
        </w:tc>
        <w:tc>
          <w:tcPr>
            <w:tcW w:w="1701" w:type="dxa"/>
            <w:tcBorders>
              <w:top w:val="nil"/>
              <w:left w:val="nil"/>
              <w:bottom w:val="nil"/>
              <w:right w:val="nil"/>
            </w:tcBorders>
            <w:shd w:val="clear" w:color="auto" w:fill="auto"/>
            <w:noWrap/>
            <w:vAlign w:val="bottom"/>
            <w:hideMark/>
          </w:tcPr>
          <w:p w:rsidR="0016604A" w:rsidRPr="00631361" w:rsidRDefault="00110E6A" w:rsidP="0016604A">
            <w:pPr>
              <w:spacing w:after="0" w:line="240" w:lineRule="auto"/>
              <w:jc w:val="right"/>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9 578 065,98</w:t>
            </w:r>
          </w:p>
        </w:tc>
      </w:tr>
      <w:tr w:rsidR="00110E6A" w:rsidRPr="00631361" w:rsidTr="0016604A">
        <w:trPr>
          <w:trHeight w:val="315"/>
        </w:trPr>
        <w:tc>
          <w:tcPr>
            <w:tcW w:w="8222" w:type="dxa"/>
            <w:tcBorders>
              <w:top w:val="nil"/>
              <w:left w:val="nil"/>
              <w:bottom w:val="nil"/>
              <w:right w:val="nil"/>
            </w:tcBorders>
            <w:shd w:val="clear" w:color="auto" w:fill="auto"/>
            <w:noWrap/>
            <w:vAlign w:val="bottom"/>
            <w:hideMark/>
          </w:tcPr>
          <w:p w:rsidR="0016604A" w:rsidRPr="00631361" w:rsidRDefault="0016604A" w:rsidP="0016604A">
            <w:pPr>
              <w:spacing w:after="0" w:line="240" w:lineRule="auto"/>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ВСЕГО долг за собственниками по взносам, руб.</w:t>
            </w:r>
          </w:p>
        </w:tc>
        <w:tc>
          <w:tcPr>
            <w:tcW w:w="1701" w:type="dxa"/>
            <w:tcBorders>
              <w:top w:val="nil"/>
              <w:left w:val="nil"/>
              <w:bottom w:val="nil"/>
              <w:right w:val="nil"/>
            </w:tcBorders>
            <w:shd w:val="clear" w:color="auto" w:fill="auto"/>
            <w:noWrap/>
            <w:vAlign w:val="bottom"/>
            <w:hideMark/>
          </w:tcPr>
          <w:p w:rsidR="0016604A" w:rsidRPr="00631361" w:rsidRDefault="00110E6A" w:rsidP="0016604A">
            <w:pPr>
              <w:spacing w:after="0" w:line="240" w:lineRule="auto"/>
              <w:jc w:val="right"/>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1 982 192,53</w:t>
            </w:r>
          </w:p>
        </w:tc>
      </w:tr>
    </w:tbl>
    <w:p w:rsidR="003535F1" w:rsidRDefault="003535F1" w:rsidP="00C47798">
      <w:pPr>
        <w:widowControl w:val="0"/>
        <w:autoSpaceDE w:val="0"/>
        <w:autoSpaceDN w:val="0"/>
        <w:adjustRightInd w:val="0"/>
        <w:spacing w:after="0" w:line="240" w:lineRule="auto"/>
        <w:jc w:val="center"/>
        <w:rPr>
          <w:rFonts w:ascii="Times New Roman" w:eastAsia="Times New Roman" w:hAnsi="Times New Roman" w:cs="Times New Roman"/>
          <w:b/>
          <w:color w:val="FF0000"/>
          <w:u w:val="single"/>
          <w:lang w:eastAsia="ru-RU"/>
        </w:rPr>
      </w:pPr>
    </w:p>
    <w:p w:rsidR="00AD55C5" w:rsidRPr="000E5C58" w:rsidRDefault="00440FC2" w:rsidP="00440FC2">
      <w:pPr>
        <w:widowControl w:val="0"/>
        <w:autoSpaceDE w:val="0"/>
        <w:autoSpaceDN w:val="0"/>
        <w:adjustRightInd w:val="0"/>
        <w:spacing w:after="0" w:line="240" w:lineRule="auto"/>
        <w:ind w:firstLine="709"/>
        <w:jc w:val="both"/>
        <w:rPr>
          <w:rFonts w:ascii="Times New Roman" w:eastAsia="Times New Roman" w:hAnsi="Times New Roman" w:cs="Times New Roman"/>
          <w:bCs/>
          <w:u w:val="single"/>
          <w:lang w:eastAsia="ru-RU"/>
        </w:rPr>
      </w:pPr>
      <w:r w:rsidRPr="000E5C58">
        <w:rPr>
          <w:rFonts w:ascii="Times New Roman" w:eastAsia="Times New Roman" w:hAnsi="Times New Roman" w:cs="Times New Roman"/>
          <w:bCs/>
          <w:u w:val="single"/>
          <w:lang w:eastAsia="ru-RU"/>
        </w:rPr>
        <w:t>Таким образом, в результате работы Управляющей компании</w:t>
      </w:r>
      <w:r w:rsidR="00C63003">
        <w:rPr>
          <w:rFonts w:ascii="Times New Roman" w:eastAsia="Times New Roman" w:hAnsi="Times New Roman" w:cs="Times New Roman"/>
          <w:bCs/>
          <w:u w:val="single"/>
          <w:lang w:eastAsia="ru-RU"/>
        </w:rPr>
        <w:t>,</w:t>
      </w:r>
      <w:r w:rsidRPr="000E5C58">
        <w:rPr>
          <w:rFonts w:ascii="Times New Roman" w:eastAsia="Times New Roman" w:hAnsi="Times New Roman" w:cs="Times New Roman"/>
          <w:bCs/>
          <w:u w:val="single"/>
          <w:lang w:eastAsia="ru-RU"/>
        </w:rPr>
        <w:t xml:space="preserve"> за 17 месяцев (с 01.08.2018 по 31.12.2019)</w:t>
      </w:r>
      <w:r w:rsidR="00167766" w:rsidRPr="000E5C58">
        <w:rPr>
          <w:rFonts w:ascii="Times New Roman" w:eastAsia="Times New Roman" w:hAnsi="Times New Roman" w:cs="Times New Roman"/>
          <w:bCs/>
          <w:u w:val="single"/>
          <w:lang w:eastAsia="ru-RU"/>
        </w:rPr>
        <w:t xml:space="preserve"> по статье «взнос на капитальный ремонт»</w:t>
      </w:r>
      <w:r w:rsidRPr="000E5C58">
        <w:rPr>
          <w:rFonts w:ascii="Times New Roman" w:eastAsia="Times New Roman" w:hAnsi="Times New Roman" w:cs="Times New Roman"/>
          <w:bCs/>
          <w:u w:val="single"/>
          <w:lang w:eastAsia="ru-RU"/>
        </w:rPr>
        <w:t xml:space="preserve"> было собрано 5 275 309,81 руб. </w:t>
      </w:r>
    </w:p>
    <w:p w:rsidR="00440FC2" w:rsidRPr="00440FC2" w:rsidRDefault="00440FC2" w:rsidP="00440FC2">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0E5C58" w:rsidRDefault="000E5C58" w:rsidP="00AD55C5">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p>
    <w:p w:rsidR="00AD55C5" w:rsidRPr="000A345E" w:rsidRDefault="00AD55C5" w:rsidP="00AD55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A345E">
        <w:rPr>
          <w:rFonts w:ascii="Times New Roman" w:eastAsia="Times New Roman" w:hAnsi="Times New Roman" w:cs="Times New Roman"/>
          <w:b/>
          <w:u w:val="single"/>
          <w:lang w:eastAsia="ru-RU"/>
        </w:rPr>
        <w:t>Планируемые работы на 2020 год:</w:t>
      </w:r>
    </w:p>
    <w:p w:rsidR="00AD55C5" w:rsidRPr="000A345E" w:rsidRDefault="00AD55C5" w:rsidP="00AD55C5">
      <w:pPr>
        <w:widowControl w:val="0"/>
        <w:autoSpaceDE w:val="0"/>
        <w:autoSpaceDN w:val="0"/>
        <w:adjustRightInd w:val="0"/>
        <w:spacing w:after="0" w:line="240" w:lineRule="auto"/>
        <w:rPr>
          <w:rFonts w:ascii="Times New Roman" w:hAnsi="Times New Roman" w:cs="Times New Roman"/>
        </w:rPr>
      </w:pP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hAnsi="Times New Roman" w:cs="Times New Roman"/>
        </w:rPr>
        <w:t>Косметический ремонт МОП 1-я, 2-я, 3-я, 4-я, 5-я, 6-я парадные (по результатам осмотров).</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hAnsi="Times New Roman" w:cs="Times New Roman"/>
        </w:rPr>
        <w:t xml:space="preserve">Обследование и ремонт дверей </w:t>
      </w:r>
      <w:r>
        <w:rPr>
          <w:rFonts w:ascii="Times New Roman" w:hAnsi="Times New Roman" w:cs="Times New Roman"/>
        </w:rPr>
        <w:t>в МОП</w:t>
      </w:r>
      <w:r w:rsidRPr="000A345E">
        <w:rPr>
          <w:rFonts w:ascii="Times New Roman" w:hAnsi="Times New Roman" w:cs="Times New Roman"/>
        </w:rPr>
        <w:t xml:space="preserve"> 1-я, 2-я, 3-я, 4-я, 5-я, 6-я парадные.</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hAnsi="Times New Roman" w:cs="Times New Roman"/>
        </w:rPr>
        <w:t>Обследование и ремонт парапетов МКД 1 оч.</w:t>
      </w:r>
    </w:p>
    <w:p w:rsidR="00AD55C5" w:rsidRPr="00096FD5" w:rsidRDefault="00096FD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96FD5">
        <w:rPr>
          <w:rFonts w:ascii="Times New Roman" w:hAnsi="Times New Roman" w:cs="Times New Roman"/>
        </w:rPr>
        <w:t>Локальный р</w:t>
      </w:r>
      <w:r w:rsidR="00AD55C5" w:rsidRPr="00096FD5">
        <w:rPr>
          <w:rFonts w:ascii="Times New Roman" w:hAnsi="Times New Roman" w:cs="Times New Roman"/>
        </w:rPr>
        <w:t>емонт парапет</w:t>
      </w:r>
      <w:r w:rsidRPr="00096FD5">
        <w:rPr>
          <w:rFonts w:ascii="Times New Roman" w:hAnsi="Times New Roman" w:cs="Times New Roman"/>
        </w:rPr>
        <w:t>ов</w:t>
      </w:r>
      <w:r w:rsidR="00AD55C5" w:rsidRPr="00096FD5">
        <w:rPr>
          <w:rFonts w:ascii="Times New Roman" w:hAnsi="Times New Roman" w:cs="Times New Roman"/>
        </w:rPr>
        <w:t xml:space="preserve"> галереи</w:t>
      </w:r>
      <w:r w:rsidRPr="00096FD5">
        <w:rPr>
          <w:rFonts w:ascii="Times New Roman" w:hAnsi="Times New Roman" w:cs="Times New Roman"/>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hAnsi="Times New Roman" w:cs="Times New Roman"/>
        </w:rPr>
        <w:t xml:space="preserve">Герметизация </w:t>
      </w:r>
      <w:r w:rsidR="00167766">
        <w:rPr>
          <w:rFonts w:ascii="Times New Roman" w:hAnsi="Times New Roman" w:cs="Times New Roman"/>
        </w:rPr>
        <w:t>фасада</w:t>
      </w:r>
      <w:r w:rsidRPr="000A345E">
        <w:rPr>
          <w:rFonts w:ascii="Times New Roman" w:hAnsi="Times New Roman" w:cs="Times New Roman"/>
        </w:rPr>
        <w:t xml:space="preserve"> по периметру дома на цокольном и первом этажах.</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hAnsi="Times New Roman" w:cs="Times New Roman"/>
        </w:rPr>
        <w:lastRenderedPageBreak/>
        <w:t>Покраска перил и дверей по периметру дома (цокольный этаж</w:t>
      </w:r>
      <w:r w:rsidRPr="000A345E">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0A345E">
        <w:rPr>
          <w:rFonts w:ascii="Times New Roman" w:eastAsia="Times New Roman" w:hAnsi="Times New Roman" w:cs="Times New Roman"/>
          <w:lang w:eastAsia="ru-RU"/>
        </w:rPr>
        <w:t xml:space="preserve">                                          </w:t>
      </w:r>
    </w:p>
    <w:p w:rsidR="00AD55C5" w:rsidRDefault="00AD55C5" w:rsidP="0004734A">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AD55C5">
        <w:rPr>
          <w:rFonts w:ascii="Times New Roman" w:hAnsi="Times New Roman" w:cs="Times New Roman"/>
        </w:rPr>
        <w:t>Замена и ремонт</w:t>
      </w:r>
      <w:r w:rsidRPr="00AD55C5">
        <w:rPr>
          <w:rFonts w:ascii="Times New Roman" w:eastAsia="Times New Roman" w:hAnsi="Times New Roman" w:cs="Times New Roman"/>
          <w:lang w:eastAsia="ru-RU"/>
        </w:rPr>
        <w:t xml:space="preserve"> воронок внутренних водостоков и примыканий кровли</w:t>
      </w:r>
      <w:r>
        <w:rPr>
          <w:rFonts w:ascii="Times New Roman" w:eastAsia="Times New Roman" w:hAnsi="Times New Roman" w:cs="Times New Roman"/>
          <w:lang w:eastAsia="ru-RU"/>
        </w:rPr>
        <w:t xml:space="preserve">, герметизация кровли </w:t>
      </w:r>
      <w:r w:rsidR="00167766">
        <w:rPr>
          <w:rFonts w:ascii="Times New Roman" w:eastAsia="Times New Roman" w:hAnsi="Times New Roman" w:cs="Times New Roman"/>
          <w:lang w:eastAsia="ru-RU"/>
        </w:rPr>
        <w:t xml:space="preserve">над </w:t>
      </w:r>
      <w:r>
        <w:rPr>
          <w:rFonts w:ascii="Times New Roman" w:eastAsia="Times New Roman" w:hAnsi="Times New Roman" w:cs="Times New Roman"/>
          <w:lang w:eastAsia="ru-RU"/>
        </w:rPr>
        <w:t>1-3 пар</w:t>
      </w:r>
      <w:r w:rsidR="00167766">
        <w:rPr>
          <w:rFonts w:ascii="Times New Roman" w:eastAsia="Times New Roman" w:hAnsi="Times New Roman" w:cs="Times New Roman"/>
          <w:lang w:eastAsia="ru-RU"/>
        </w:rPr>
        <w:t>адными.</w:t>
      </w:r>
    </w:p>
    <w:p w:rsidR="00AD55C5" w:rsidRPr="008F7D6B" w:rsidRDefault="00AD55C5" w:rsidP="0004734A">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8F7D6B">
        <w:rPr>
          <w:rFonts w:ascii="Times New Roman" w:hAnsi="Times New Roman" w:cs="Times New Roman"/>
        </w:rPr>
        <w:t xml:space="preserve">Ремонт участка </w:t>
      </w:r>
      <w:proofErr w:type="spellStart"/>
      <w:r w:rsidRPr="008F7D6B">
        <w:rPr>
          <w:rFonts w:ascii="Times New Roman" w:hAnsi="Times New Roman" w:cs="Times New Roman"/>
        </w:rPr>
        <w:t>вентфасада</w:t>
      </w:r>
      <w:proofErr w:type="spellEnd"/>
      <w:r w:rsidRPr="008F7D6B">
        <w:rPr>
          <w:rFonts w:ascii="Times New Roman" w:hAnsi="Times New Roman" w:cs="Times New Roman"/>
        </w:rPr>
        <w:t xml:space="preserve"> 1 пар. (замена керамогранита, крепежа и утеплителя).</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Локальный р</w:t>
      </w:r>
      <w:r w:rsidRPr="000A345E">
        <w:rPr>
          <w:rFonts w:ascii="Times New Roman" w:eastAsia="Times New Roman" w:hAnsi="Times New Roman" w:cs="Times New Roman"/>
          <w:lang w:eastAsia="ru-RU"/>
        </w:rPr>
        <w:t>емонт отслаивающейся половой и стеновой облицовочной плитки в МОП (по результатам осмотров)</w:t>
      </w:r>
      <w:r>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 xml:space="preserve">Обследование кирпичной кладки </w:t>
      </w:r>
      <w:r>
        <w:rPr>
          <w:rFonts w:ascii="Times New Roman" w:eastAsia="Times New Roman" w:hAnsi="Times New Roman" w:cs="Times New Roman"/>
          <w:lang w:eastAsia="ru-RU"/>
        </w:rPr>
        <w:t xml:space="preserve">1 оч. </w:t>
      </w:r>
      <w:r w:rsidRPr="000A345E">
        <w:rPr>
          <w:rFonts w:ascii="Times New Roman" w:eastAsia="Times New Roman" w:hAnsi="Times New Roman" w:cs="Times New Roman"/>
          <w:lang w:eastAsia="ru-RU"/>
        </w:rPr>
        <w:t xml:space="preserve">(с последующим выполнением </w:t>
      </w:r>
      <w:r>
        <w:rPr>
          <w:rFonts w:ascii="Times New Roman" w:eastAsia="Times New Roman" w:hAnsi="Times New Roman" w:cs="Times New Roman"/>
          <w:lang w:eastAsia="ru-RU"/>
        </w:rPr>
        <w:t xml:space="preserve">ремонтных </w:t>
      </w:r>
      <w:r w:rsidRPr="000A345E">
        <w:rPr>
          <w:rFonts w:ascii="Times New Roman" w:eastAsia="Times New Roman" w:hAnsi="Times New Roman" w:cs="Times New Roman"/>
          <w:lang w:eastAsia="ru-RU"/>
        </w:rPr>
        <w:t>работ по результатам обследования)</w:t>
      </w:r>
      <w:r>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Локальный ремонт отливов 1</w:t>
      </w:r>
      <w:r>
        <w:rPr>
          <w:rFonts w:ascii="Times New Roman" w:eastAsia="Times New Roman" w:hAnsi="Times New Roman" w:cs="Times New Roman"/>
          <w:lang w:eastAsia="ru-RU"/>
        </w:rPr>
        <w:t xml:space="preserve"> </w:t>
      </w:r>
      <w:r w:rsidRPr="000A345E">
        <w:rPr>
          <w:rFonts w:ascii="Times New Roman" w:eastAsia="Times New Roman" w:hAnsi="Times New Roman" w:cs="Times New Roman"/>
          <w:lang w:eastAsia="ru-RU"/>
        </w:rPr>
        <w:t>и 2 оч.</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Окраска железобетонных секций контейнерной площадки, полусфер, ограждений, скамеек, цветочниц</w:t>
      </w:r>
      <w:r>
        <w:rPr>
          <w:rFonts w:ascii="Times New Roman" w:eastAsia="Times New Roman" w:hAnsi="Times New Roman" w:cs="Times New Roman"/>
          <w:lang w:eastAsia="ru-RU"/>
        </w:rPr>
        <w:t>.</w:t>
      </w:r>
    </w:p>
    <w:p w:rsidR="00631361" w:rsidRPr="000A345E" w:rsidRDefault="00631361" w:rsidP="00631361">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Посадка и пересадка декоративных однолетних и многолетних растений на придомовой территории</w:t>
      </w:r>
      <w:r>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Локальный ремонт отмостки из тротуарной плитки</w:t>
      </w:r>
      <w:r>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 xml:space="preserve">Локальный ремонт ступеней лестниц, плинтусов и </w:t>
      </w:r>
      <w:proofErr w:type="spellStart"/>
      <w:r w:rsidRPr="000A345E">
        <w:rPr>
          <w:rFonts w:ascii="Times New Roman" w:eastAsia="Times New Roman" w:hAnsi="Times New Roman" w:cs="Times New Roman"/>
          <w:lang w:eastAsia="ru-RU"/>
        </w:rPr>
        <w:t>окрытий</w:t>
      </w:r>
      <w:proofErr w:type="spellEnd"/>
      <w:r w:rsidRPr="000A345E">
        <w:rPr>
          <w:rFonts w:ascii="Times New Roman" w:eastAsia="Times New Roman" w:hAnsi="Times New Roman" w:cs="Times New Roman"/>
          <w:lang w:eastAsia="ru-RU"/>
        </w:rPr>
        <w:t xml:space="preserve"> парапетов из гранита и керамогранита</w:t>
      </w:r>
      <w:r>
        <w:rPr>
          <w:rFonts w:ascii="Times New Roman" w:eastAsia="Times New Roman" w:hAnsi="Times New Roman" w:cs="Times New Roman"/>
          <w:lang w:eastAsia="ru-RU"/>
        </w:rPr>
        <w:t>.</w:t>
      </w:r>
    </w:p>
    <w:p w:rsidR="00631361" w:rsidRPr="000A345E" w:rsidRDefault="00631361" w:rsidP="00631361">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Выборочный ремонт асфальт</w:t>
      </w:r>
      <w:r>
        <w:rPr>
          <w:rFonts w:ascii="Times New Roman" w:eastAsia="Times New Roman" w:hAnsi="Times New Roman" w:cs="Times New Roman"/>
          <w:lang w:eastAsia="ru-RU"/>
        </w:rPr>
        <w:t>овог</w:t>
      </w:r>
      <w:r w:rsidRPr="000A345E">
        <w:rPr>
          <w:rFonts w:ascii="Times New Roman" w:eastAsia="Times New Roman" w:hAnsi="Times New Roman" w:cs="Times New Roman"/>
          <w:lang w:eastAsia="ru-RU"/>
        </w:rPr>
        <w:t xml:space="preserve">о покрытия </w:t>
      </w:r>
      <w:r>
        <w:rPr>
          <w:rFonts w:ascii="Times New Roman" w:eastAsia="Times New Roman" w:hAnsi="Times New Roman" w:cs="Times New Roman"/>
          <w:lang w:eastAsia="ru-RU"/>
        </w:rPr>
        <w:t>придомовой территории</w:t>
      </w:r>
      <w:r w:rsidRPr="000A345E">
        <w:rPr>
          <w:rFonts w:ascii="Times New Roman" w:eastAsia="Times New Roman" w:hAnsi="Times New Roman" w:cs="Times New Roman"/>
          <w:lang w:eastAsia="ru-RU"/>
        </w:rPr>
        <w:t xml:space="preserve"> (по результатам осмотров)</w:t>
      </w:r>
      <w:r>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Ремонт насосов ХВС в водомерных узлах и ИТП</w:t>
      </w:r>
      <w:r w:rsidR="00D344CF">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Ревизия и ремонт щитов управления насосов ХВС и ГВС в водомерных узлах и ИТП</w:t>
      </w:r>
      <w:r w:rsidR="00D344CF">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Замена коррозийных участков стальных труб на лежаках и стояках ХВС,</w:t>
      </w:r>
      <w:r>
        <w:rPr>
          <w:rFonts w:ascii="Times New Roman" w:eastAsia="Times New Roman" w:hAnsi="Times New Roman" w:cs="Times New Roman"/>
          <w:lang w:eastAsia="ru-RU"/>
        </w:rPr>
        <w:t xml:space="preserve"> </w:t>
      </w:r>
      <w:r w:rsidRPr="000A345E">
        <w:rPr>
          <w:rFonts w:ascii="Times New Roman" w:eastAsia="Times New Roman" w:hAnsi="Times New Roman" w:cs="Times New Roman"/>
          <w:lang w:eastAsia="ru-RU"/>
        </w:rPr>
        <w:t>ГВС и СО</w:t>
      </w:r>
      <w:r w:rsidR="00D344CF">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 xml:space="preserve">Замена </w:t>
      </w:r>
      <w:proofErr w:type="spellStart"/>
      <w:r w:rsidRPr="000A345E">
        <w:rPr>
          <w:rFonts w:ascii="Times New Roman" w:eastAsia="Times New Roman" w:hAnsi="Times New Roman" w:cs="Times New Roman"/>
          <w:lang w:eastAsia="ru-RU"/>
        </w:rPr>
        <w:t>вибровставок</w:t>
      </w:r>
      <w:proofErr w:type="spellEnd"/>
      <w:r w:rsidRPr="000A345E">
        <w:rPr>
          <w:rFonts w:ascii="Times New Roman" w:eastAsia="Times New Roman" w:hAnsi="Times New Roman" w:cs="Times New Roman"/>
          <w:lang w:eastAsia="ru-RU"/>
        </w:rPr>
        <w:t xml:space="preserve"> на насосных станциях систем отопления и ГВС в ИТП</w:t>
      </w:r>
      <w:r w:rsidR="00D344CF">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Мониторинг частотных регуляторов насосных станций ГВС в ИТП, работы по результатам мониторинга</w:t>
      </w:r>
      <w:r w:rsidR="00D344CF">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Замена компенсаторов на стояках ГВС жилых помещений (по результатам осмотров)</w:t>
      </w:r>
      <w:r w:rsidR="00D344CF">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Подготовка систем отопления здания к отопительному сезону 2020-2021г.г., получение акта готовности в ГУП «ТЭК СПб» и паспорта готовности здания к отопительному сезону в Администрации Приморского района</w:t>
      </w:r>
      <w:r w:rsidR="00D344CF">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 xml:space="preserve">Промывка сетей бытовой канализации (по результатам осмотров). </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Прочистка лежаков ливневой канализации на технических этажах (парадные №1-6)</w:t>
      </w:r>
      <w:r w:rsidR="00D344CF">
        <w:rPr>
          <w:rFonts w:ascii="Times New Roman" w:eastAsia="Times New Roman" w:hAnsi="Times New Roman" w:cs="Times New Roman"/>
          <w:lang w:eastAsia="ru-RU"/>
        </w:rPr>
        <w:t>.</w:t>
      </w:r>
    </w:p>
    <w:p w:rsidR="00AD55C5" w:rsidRPr="00D344CF" w:rsidRDefault="00AD55C5" w:rsidP="00D344CF">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 xml:space="preserve">Ревизия и замена запорной и балансировочной арматуры на </w:t>
      </w:r>
      <w:r w:rsidR="00D344CF">
        <w:rPr>
          <w:rFonts w:ascii="Times New Roman" w:eastAsia="Times New Roman" w:hAnsi="Times New Roman" w:cs="Times New Roman"/>
          <w:lang w:eastAsia="ru-RU"/>
        </w:rPr>
        <w:t xml:space="preserve">системах </w:t>
      </w:r>
      <w:r w:rsidRPr="000A345E">
        <w:rPr>
          <w:rFonts w:ascii="Times New Roman" w:eastAsia="Times New Roman" w:hAnsi="Times New Roman" w:cs="Times New Roman"/>
          <w:lang w:eastAsia="ru-RU"/>
        </w:rPr>
        <w:t>ХВС,</w:t>
      </w:r>
      <w:r w:rsidR="00D344CF">
        <w:rPr>
          <w:rFonts w:ascii="Times New Roman" w:eastAsia="Times New Roman" w:hAnsi="Times New Roman" w:cs="Times New Roman"/>
          <w:lang w:eastAsia="ru-RU"/>
        </w:rPr>
        <w:t xml:space="preserve"> </w:t>
      </w:r>
      <w:r w:rsidRPr="000A345E">
        <w:rPr>
          <w:rFonts w:ascii="Times New Roman" w:eastAsia="Times New Roman" w:hAnsi="Times New Roman" w:cs="Times New Roman"/>
          <w:lang w:eastAsia="ru-RU"/>
        </w:rPr>
        <w:t>ГВС и СО</w:t>
      </w:r>
      <w:r w:rsidR="00D344CF">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Планово-предупредительный ремонт этажных ЩС</w:t>
      </w:r>
      <w:r w:rsidR="00D344CF">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Плановая замена люмин</w:t>
      </w:r>
      <w:r w:rsidR="00D344CF">
        <w:rPr>
          <w:rFonts w:ascii="Times New Roman" w:eastAsia="Times New Roman" w:hAnsi="Times New Roman" w:cs="Times New Roman"/>
          <w:lang w:eastAsia="ru-RU"/>
        </w:rPr>
        <w:t>е</w:t>
      </w:r>
      <w:r w:rsidRPr="000A345E">
        <w:rPr>
          <w:rFonts w:ascii="Times New Roman" w:eastAsia="Times New Roman" w:hAnsi="Times New Roman" w:cs="Times New Roman"/>
          <w:lang w:eastAsia="ru-RU"/>
        </w:rPr>
        <w:t>сцентных светильников и ламп в МОП на светодиодные.</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Ремонт системы электрообогрева внутренних водостоков на кровле (по результатам осмотра)</w:t>
      </w:r>
      <w:r w:rsidR="00D344CF">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hAnsi="Times New Roman" w:cs="Times New Roman"/>
        </w:rPr>
        <w:t>Установка диэлектрических ограждений в эл. щитах</w:t>
      </w:r>
      <w:r w:rsidR="00631361">
        <w:rPr>
          <w:rFonts w:ascii="Times New Roman" w:hAnsi="Times New Roman" w:cs="Times New Roman"/>
        </w:rPr>
        <w:t>,</w:t>
      </w:r>
      <w:r w:rsidR="00631361">
        <w:rPr>
          <w:rFonts w:ascii="Times New Roman" w:eastAsia="Times New Roman" w:hAnsi="Times New Roman" w:cs="Times New Roman"/>
          <w:lang w:eastAsia="ru-RU"/>
        </w:rPr>
        <w:t xml:space="preserve"> о</w:t>
      </w:r>
      <w:r w:rsidR="00631361" w:rsidRPr="000A345E">
        <w:rPr>
          <w:rFonts w:ascii="Times New Roman" w:eastAsia="Times New Roman" w:hAnsi="Times New Roman" w:cs="Times New Roman"/>
          <w:lang w:eastAsia="ru-RU"/>
        </w:rPr>
        <w:t>смотр и замена аварийных автоматических выключателей</w:t>
      </w:r>
      <w:r w:rsidR="00631361">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Плановая замена контакторов и силовых автоматов в ГРЩ (формирование аварийного запаса материалов)</w:t>
      </w:r>
      <w:r w:rsidR="00D344CF">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hAnsi="Times New Roman" w:cs="Times New Roman"/>
        </w:rPr>
        <w:t>Демонтаж старой схемы подключения</w:t>
      </w:r>
      <w:r w:rsidR="00631361">
        <w:rPr>
          <w:rFonts w:ascii="Times New Roman" w:hAnsi="Times New Roman" w:cs="Times New Roman"/>
        </w:rPr>
        <w:t xml:space="preserve"> приборов освещения в МОП, паркинге и на улице.</w:t>
      </w:r>
    </w:p>
    <w:p w:rsidR="00AD55C5" w:rsidRPr="00631361" w:rsidRDefault="00AD55C5" w:rsidP="00631361">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 xml:space="preserve">Закупка и поверка </w:t>
      </w:r>
      <w:r w:rsidR="00631361">
        <w:rPr>
          <w:rFonts w:ascii="Times New Roman" w:eastAsia="Times New Roman" w:hAnsi="Times New Roman" w:cs="Times New Roman"/>
          <w:lang w:eastAsia="ru-RU"/>
        </w:rPr>
        <w:t>СИЗ и инструмента электротехнического персонала.</w:t>
      </w:r>
      <w:r w:rsidRPr="00631361">
        <w:rPr>
          <w:rFonts w:ascii="Times New Roman" w:eastAsia="Times New Roman" w:hAnsi="Times New Roman" w:cs="Times New Roman"/>
          <w:lang w:eastAsia="ru-RU"/>
        </w:rPr>
        <w:t xml:space="preserve">                             </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Замена/поверка огнетушителей по необходимости</w:t>
      </w:r>
      <w:r w:rsidR="00631361">
        <w:rPr>
          <w:rFonts w:ascii="Times New Roman" w:eastAsia="Times New Roman" w:hAnsi="Times New Roman" w:cs="Times New Roman"/>
          <w:lang w:eastAsia="ru-RU"/>
        </w:rPr>
        <w:t>.</w:t>
      </w:r>
    </w:p>
    <w:p w:rsidR="00AD55C5" w:rsidRPr="00096FD5"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96FD5">
        <w:rPr>
          <w:rFonts w:ascii="Times New Roman" w:eastAsia="Times New Roman" w:hAnsi="Times New Roman" w:cs="Times New Roman"/>
          <w:lang w:eastAsia="ru-RU"/>
        </w:rPr>
        <w:t>Испытания противопожарного водопровода на водоотдачу и перемотка пожарных рукавов</w:t>
      </w:r>
      <w:r w:rsidR="00631361" w:rsidRPr="00096FD5">
        <w:rPr>
          <w:rFonts w:ascii="Times New Roman" w:eastAsia="Times New Roman" w:hAnsi="Times New Roman" w:cs="Times New Roman"/>
          <w:lang w:eastAsia="ru-RU"/>
        </w:rPr>
        <w:t>.</w:t>
      </w:r>
    </w:p>
    <w:p w:rsidR="00AD55C5" w:rsidRPr="00096FD5"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96FD5">
        <w:rPr>
          <w:rFonts w:ascii="Times New Roman" w:eastAsia="Times New Roman" w:hAnsi="Times New Roman" w:cs="Times New Roman"/>
          <w:lang w:eastAsia="ru-RU"/>
        </w:rPr>
        <w:t>Обследование насосных станций противопожарного водопровода</w:t>
      </w:r>
      <w:r w:rsidR="00631361" w:rsidRPr="00096FD5">
        <w:rPr>
          <w:rFonts w:ascii="Times New Roman" w:eastAsia="Times New Roman" w:hAnsi="Times New Roman" w:cs="Times New Roman"/>
          <w:lang w:eastAsia="ru-RU"/>
        </w:rPr>
        <w:t>.</w:t>
      </w:r>
    </w:p>
    <w:p w:rsidR="00AD55C5" w:rsidRPr="00096FD5"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96FD5">
        <w:rPr>
          <w:rFonts w:ascii="Times New Roman" w:eastAsia="Times New Roman" w:hAnsi="Times New Roman" w:cs="Times New Roman"/>
          <w:lang w:eastAsia="ru-RU"/>
        </w:rPr>
        <w:t>Обследование вентиляционных каналов, работы по результатам обследования</w:t>
      </w:r>
      <w:r w:rsidR="00631361" w:rsidRPr="00096FD5">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eastAsia="Times New Roman" w:hAnsi="Times New Roman" w:cs="Times New Roman"/>
          <w:lang w:eastAsia="ru-RU"/>
        </w:rPr>
        <w:t>Работы по проверке и приведению систем АППЗ и АППТ нормативным требованиям (по результатам осмотров)</w:t>
      </w:r>
      <w:r w:rsidR="00631361">
        <w:rPr>
          <w:rFonts w:ascii="Times New Roman" w:eastAsia="Times New Roman" w:hAnsi="Times New Roman" w:cs="Times New Roman"/>
          <w:lang w:eastAsia="ru-RU"/>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hAnsi="Times New Roman" w:cs="Times New Roman"/>
        </w:rPr>
        <w:t>Обследовани</w:t>
      </w:r>
      <w:r w:rsidR="00631361">
        <w:rPr>
          <w:rFonts w:ascii="Times New Roman" w:hAnsi="Times New Roman" w:cs="Times New Roman"/>
        </w:rPr>
        <w:t>е</w:t>
      </w:r>
      <w:r w:rsidRPr="000A345E">
        <w:rPr>
          <w:rFonts w:ascii="Times New Roman" w:hAnsi="Times New Roman" w:cs="Times New Roman"/>
        </w:rPr>
        <w:t xml:space="preserve"> целостности конструкции </w:t>
      </w:r>
      <w:proofErr w:type="spellStart"/>
      <w:r w:rsidRPr="000A345E">
        <w:rPr>
          <w:rFonts w:ascii="Times New Roman" w:hAnsi="Times New Roman" w:cs="Times New Roman"/>
        </w:rPr>
        <w:t>вентканалов</w:t>
      </w:r>
      <w:proofErr w:type="spellEnd"/>
      <w:r w:rsidRPr="000A345E">
        <w:rPr>
          <w:rFonts w:ascii="Times New Roman" w:hAnsi="Times New Roman" w:cs="Times New Roman"/>
        </w:rPr>
        <w:t xml:space="preserve"> и огнестойкости ПВВ.</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hAnsi="Times New Roman" w:cs="Times New Roman"/>
        </w:rPr>
        <w:t xml:space="preserve">Замена </w:t>
      </w:r>
      <w:r w:rsidR="00631361">
        <w:rPr>
          <w:rFonts w:ascii="Times New Roman" w:hAnsi="Times New Roman" w:cs="Times New Roman"/>
        </w:rPr>
        <w:t xml:space="preserve">модулей пожаротушения </w:t>
      </w:r>
      <w:r w:rsidRPr="000A345E">
        <w:rPr>
          <w:rFonts w:ascii="Times New Roman" w:hAnsi="Times New Roman" w:cs="Times New Roman"/>
        </w:rPr>
        <w:t>в паркинг</w:t>
      </w:r>
      <w:r w:rsidR="00096FD5">
        <w:rPr>
          <w:rFonts w:ascii="Times New Roman" w:hAnsi="Times New Roman" w:cs="Times New Roman"/>
        </w:rPr>
        <w:t>ах</w:t>
      </w:r>
      <w:r w:rsidR="00167766">
        <w:rPr>
          <w:rFonts w:ascii="Times New Roman" w:hAnsi="Times New Roman" w:cs="Times New Roman"/>
        </w:rPr>
        <w:t>.</w:t>
      </w:r>
    </w:p>
    <w:p w:rsidR="00AD55C5" w:rsidRPr="000A345E"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hAnsi="Times New Roman" w:cs="Times New Roman"/>
        </w:rPr>
        <w:t>Дооборудование</w:t>
      </w:r>
      <w:r w:rsidR="00631361">
        <w:rPr>
          <w:rFonts w:ascii="Times New Roman" w:hAnsi="Times New Roman" w:cs="Times New Roman"/>
        </w:rPr>
        <w:t xml:space="preserve"> паркингов</w:t>
      </w:r>
      <w:r w:rsidRPr="000A345E">
        <w:rPr>
          <w:rFonts w:ascii="Times New Roman" w:hAnsi="Times New Roman" w:cs="Times New Roman"/>
        </w:rPr>
        <w:t xml:space="preserve"> знаками эвакуации</w:t>
      </w:r>
      <w:r w:rsidR="00631361">
        <w:rPr>
          <w:rFonts w:ascii="Times New Roman" w:hAnsi="Times New Roman" w:cs="Times New Roman"/>
        </w:rPr>
        <w:t>.</w:t>
      </w:r>
    </w:p>
    <w:p w:rsidR="00AD55C5" w:rsidRPr="00096FD5"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96FD5">
        <w:rPr>
          <w:rFonts w:ascii="Times New Roman" w:hAnsi="Times New Roman" w:cs="Times New Roman"/>
        </w:rPr>
        <w:t>Дооборудование АППЗ и монтаж АПС 1,2 оч.</w:t>
      </w:r>
    </w:p>
    <w:p w:rsidR="00AD55C5" w:rsidRPr="00631361" w:rsidRDefault="00AD55C5" w:rsidP="00AD55C5">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0A345E">
        <w:rPr>
          <w:rFonts w:ascii="Times New Roman" w:hAnsi="Times New Roman" w:cs="Times New Roman"/>
        </w:rPr>
        <w:t>Проверка АКБ на АППЗ</w:t>
      </w:r>
      <w:r w:rsidR="00631361">
        <w:rPr>
          <w:rFonts w:ascii="Times New Roman" w:hAnsi="Times New Roman" w:cs="Times New Roman"/>
        </w:rPr>
        <w:t>.</w:t>
      </w:r>
    </w:p>
    <w:p w:rsidR="00631361" w:rsidRPr="00631361" w:rsidRDefault="00631361" w:rsidP="00631361">
      <w:pPr>
        <w:widowControl w:val="0"/>
        <w:numPr>
          <w:ilvl w:val="0"/>
          <w:numId w:val="20"/>
        </w:numPr>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r w:rsidRPr="00631361">
        <w:rPr>
          <w:rFonts w:ascii="Times New Roman" w:eastAsia="Times New Roman" w:hAnsi="Times New Roman" w:cs="Times New Roman"/>
          <w:lang w:eastAsia="ru-RU"/>
        </w:rPr>
        <w:t>Другие работы по результатам осмотров.</w:t>
      </w:r>
    </w:p>
    <w:p w:rsidR="00631361" w:rsidRPr="000A345E" w:rsidRDefault="00631361" w:rsidP="00631361">
      <w:pPr>
        <w:widowControl w:val="0"/>
        <w:tabs>
          <w:tab w:val="left" w:pos="0"/>
        </w:tabs>
        <w:autoSpaceDE w:val="0"/>
        <w:autoSpaceDN w:val="0"/>
        <w:adjustRightInd w:val="0"/>
        <w:spacing w:after="200" w:line="240" w:lineRule="auto"/>
        <w:ind w:left="720"/>
        <w:contextualSpacing/>
        <w:jc w:val="both"/>
        <w:rPr>
          <w:rFonts w:ascii="Times New Roman" w:eastAsia="Times New Roman" w:hAnsi="Times New Roman" w:cs="Times New Roman"/>
          <w:lang w:eastAsia="ru-RU"/>
        </w:rPr>
      </w:pPr>
    </w:p>
    <w:p w:rsidR="00AD55C5" w:rsidRPr="000A345E" w:rsidRDefault="00AD55C5" w:rsidP="00AD55C5">
      <w:pPr>
        <w:widowControl w:val="0"/>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p>
    <w:p w:rsidR="00AD55C5" w:rsidRPr="000A345E" w:rsidRDefault="00AD55C5" w:rsidP="00AD55C5">
      <w:pPr>
        <w:widowControl w:val="0"/>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p>
    <w:p w:rsidR="00AD55C5" w:rsidRPr="000A345E" w:rsidRDefault="00AD55C5" w:rsidP="00AD55C5">
      <w:pPr>
        <w:widowControl w:val="0"/>
        <w:tabs>
          <w:tab w:val="left" w:pos="0"/>
        </w:tabs>
        <w:autoSpaceDE w:val="0"/>
        <w:autoSpaceDN w:val="0"/>
        <w:adjustRightInd w:val="0"/>
        <w:spacing w:after="200" w:line="240" w:lineRule="auto"/>
        <w:ind w:left="720"/>
        <w:contextualSpacing/>
        <w:jc w:val="both"/>
        <w:rPr>
          <w:rFonts w:ascii="Times New Roman" w:eastAsia="Times New Roman" w:hAnsi="Times New Roman" w:cs="Times New Roman"/>
          <w:lang w:eastAsia="ru-RU"/>
        </w:rPr>
      </w:pPr>
    </w:p>
    <w:p w:rsidR="00AD55C5" w:rsidRPr="000A345E" w:rsidRDefault="00AD55C5" w:rsidP="00AD55C5">
      <w:pPr>
        <w:widowControl w:val="0"/>
        <w:tabs>
          <w:tab w:val="left" w:pos="0"/>
        </w:tabs>
        <w:autoSpaceDE w:val="0"/>
        <w:autoSpaceDN w:val="0"/>
        <w:adjustRightInd w:val="0"/>
        <w:spacing w:after="200" w:line="240" w:lineRule="auto"/>
        <w:contextualSpacing/>
        <w:jc w:val="both"/>
        <w:rPr>
          <w:rFonts w:ascii="Times New Roman" w:eastAsia="Times New Roman" w:hAnsi="Times New Roman" w:cs="Times New Roman"/>
          <w:lang w:eastAsia="ru-RU"/>
        </w:rPr>
      </w:pPr>
    </w:p>
    <w:p w:rsidR="00E85B89" w:rsidRPr="007F3C8F" w:rsidRDefault="00E85B89">
      <w:pPr>
        <w:rPr>
          <w:color w:val="FF0000"/>
        </w:rPr>
      </w:pPr>
    </w:p>
    <w:sectPr w:rsidR="00E85B89" w:rsidRPr="007F3C8F" w:rsidSect="00F41E27">
      <w:headerReference w:type="default" r:id="rId9"/>
      <w:footerReference w:type="default" r:id="rId10"/>
      <w:pgSz w:w="11906" w:h="16838" w:code="9"/>
      <w:pgMar w:top="851" w:right="567"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AB1" w:rsidRDefault="00C50AB1" w:rsidP="00C47798">
      <w:pPr>
        <w:spacing w:after="0" w:line="240" w:lineRule="auto"/>
      </w:pPr>
      <w:r>
        <w:separator/>
      </w:r>
    </w:p>
  </w:endnote>
  <w:endnote w:type="continuationSeparator" w:id="0">
    <w:p w:rsidR="00C50AB1" w:rsidRDefault="00C50AB1" w:rsidP="00C4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768423613"/>
      <w:docPartObj>
        <w:docPartGallery w:val="Page Numbers (Bottom of Page)"/>
        <w:docPartUnique/>
      </w:docPartObj>
    </w:sdtPr>
    <w:sdtContent>
      <w:sdt>
        <w:sdtPr>
          <w:rPr>
            <w:sz w:val="18"/>
          </w:rPr>
          <w:id w:val="-1797747454"/>
          <w:docPartObj>
            <w:docPartGallery w:val="Page Numbers (Top of Page)"/>
            <w:docPartUnique/>
          </w:docPartObj>
        </w:sdtPr>
        <w:sdtContent>
          <w:p w:rsidR="00C50AB1" w:rsidRPr="00C47798" w:rsidRDefault="00C50AB1">
            <w:pPr>
              <w:pStyle w:val="aa"/>
              <w:jc w:val="right"/>
              <w:rPr>
                <w:sz w:val="18"/>
              </w:rPr>
            </w:pPr>
            <w:r w:rsidRPr="00C47798">
              <w:rPr>
                <w:sz w:val="18"/>
              </w:rPr>
              <w:t xml:space="preserve">Страница </w:t>
            </w:r>
            <w:r w:rsidRPr="00C47798">
              <w:rPr>
                <w:bCs/>
                <w:sz w:val="22"/>
                <w:szCs w:val="24"/>
              </w:rPr>
              <w:fldChar w:fldCharType="begin"/>
            </w:r>
            <w:r w:rsidRPr="00C47798">
              <w:rPr>
                <w:bCs/>
                <w:sz w:val="18"/>
              </w:rPr>
              <w:instrText>PAGE</w:instrText>
            </w:r>
            <w:r w:rsidRPr="00C47798">
              <w:rPr>
                <w:bCs/>
                <w:sz w:val="22"/>
                <w:szCs w:val="24"/>
              </w:rPr>
              <w:fldChar w:fldCharType="separate"/>
            </w:r>
            <w:r>
              <w:rPr>
                <w:bCs/>
                <w:noProof/>
                <w:sz w:val="18"/>
              </w:rPr>
              <w:t>11</w:t>
            </w:r>
            <w:r w:rsidRPr="00C47798">
              <w:rPr>
                <w:bCs/>
                <w:sz w:val="22"/>
                <w:szCs w:val="24"/>
              </w:rPr>
              <w:fldChar w:fldCharType="end"/>
            </w:r>
            <w:r w:rsidRPr="00C47798">
              <w:rPr>
                <w:sz w:val="18"/>
              </w:rPr>
              <w:t xml:space="preserve"> из </w:t>
            </w:r>
            <w:r w:rsidRPr="00C47798">
              <w:rPr>
                <w:bCs/>
                <w:sz w:val="22"/>
                <w:szCs w:val="24"/>
              </w:rPr>
              <w:fldChar w:fldCharType="begin"/>
            </w:r>
            <w:r w:rsidRPr="00C47798">
              <w:rPr>
                <w:bCs/>
                <w:sz w:val="18"/>
              </w:rPr>
              <w:instrText>NUMPAGES</w:instrText>
            </w:r>
            <w:r w:rsidRPr="00C47798">
              <w:rPr>
                <w:bCs/>
                <w:sz w:val="22"/>
                <w:szCs w:val="24"/>
              </w:rPr>
              <w:fldChar w:fldCharType="separate"/>
            </w:r>
            <w:r>
              <w:rPr>
                <w:bCs/>
                <w:noProof/>
                <w:sz w:val="18"/>
              </w:rPr>
              <w:t>11</w:t>
            </w:r>
            <w:r w:rsidRPr="00C47798">
              <w:rPr>
                <w:bCs/>
                <w:sz w:val="22"/>
                <w:szCs w:val="24"/>
              </w:rPr>
              <w:fldChar w:fldCharType="end"/>
            </w:r>
          </w:p>
        </w:sdtContent>
      </w:sdt>
    </w:sdtContent>
  </w:sdt>
  <w:p w:rsidR="00C50AB1" w:rsidRDefault="00C50A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AB1" w:rsidRDefault="00C50AB1" w:rsidP="00C47798">
      <w:pPr>
        <w:spacing w:after="0" w:line="240" w:lineRule="auto"/>
      </w:pPr>
      <w:r>
        <w:separator/>
      </w:r>
    </w:p>
  </w:footnote>
  <w:footnote w:type="continuationSeparator" w:id="0">
    <w:p w:rsidR="00C50AB1" w:rsidRDefault="00C50AB1" w:rsidP="00C47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B1" w:rsidRPr="00C47798" w:rsidRDefault="00C50AB1" w:rsidP="00C4779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47798">
      <w:rPr>
        <w:rFonts w:ascii="Times New Roman" w:eastAsia="Times New Roman" w:hAnsi="Times New Roman" w:cs="Times New Roman"/>
        <w:b/>
        <w:sz w:val="16"/>
        <w:szCs w:val="16"/>
        <w:lang w:eastAsia="ru-RU"/>
      </w:rPr>
      <w:t>ОТЧЕТ О ДЕЯТЕЛЬНОСТИ</w:t>
    </w:r>
  </w:p>
  <w:p w:rsidR="00C50AB1" w:rsidRPr="00C47798" w:rsidRDefault="00C50AB1" w:rsidP="00C4779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47798">
      <w:rPr>
        <w:rFonts w:ascii="Times New Roman" w:eastAsia="Times New Roman" w:hAnsi="Times New Roman" w:cs="Times New Roman"/>
        <w:b/>
        <w:sz w:val="16"/>
        <w:szCs w:val="16"/>
        <w:lang w:eastAsia="ru-RU"/>
      </w:rPr>
      <w:t>ООО «Управляющая компания «Развитие недвижимости» за 201</w:t>
    </w:r>
    <w:r>
      <w:rPr>
        <w:rFonts w:ascii="Times New Roman" w:eastAsia="Times New Roman" w:hAnsi="Times New Roman" w:cs="Times New Roman"/>
        <w:b/>
        <w:sz w:val="16"/>
        <w:szCs w:val="16"/>
        <w:lang w:eastAsia="ru-RU"/>
      </w:rPr>
      <w:t>9</w:t>
    </w:r>
    <w:r w:rsidRPr="00C47798">
      <w:rPr>
        <w:rFonts w:ascii="Times New Roman" w:eastAsia="Times New Roman" w:hAnsi="Times New Roman" w:cs="Times New Roman"/>
        <w:b/>
        <w:sz w:val="16"/>
        <w:szCs w:val="16"/>
        <w:lang w:eastAsia="ru-RU"/>
      </w:rPr>
      <w:t xml:space="preserve"> год</w:t>
    </w:r>
  </w:p>
  <w:p w:rsidR="00C50AB1" w:rsidRPr="00C47798" w:rsidRDefault="00C50AB1" w:rsidP="00C4779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pict>
        <v:rect id="_x0000_i1025" style="width:523.3pt;height:1.5pt" o:hralign="center" o:hrstd="t" o:hr="t" fillcolor="#a0a0a0" stroked="f"/>
      </w:pict>
    </w:r>
  </w:p>
  <w:p w:rsidR="00C50AB1" w:rsidRPr="00C47798" w:rsidRDefault="00C50AB1">
    <w:pPr>
      <w:pStyle w:val="a8"/>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C67"/>
    <w:multiLevelType w:val="hybridMultilevel"/>
    <w:tmpl w:val="3BC0BF32"/>
    <w:lvl w:ilvl="0" w:tplc="2070D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64AC7"/>
    <w:multiLevelType w:val="hybridMultilevel"/>
    <w:tmpl w:val="EFBA6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871345"/>
    <w:multiLevelType w:val="hybridMultilevel"/>
    <w:tmpl w:val="E618E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A06C4B"/>
    <w:multiLevelType w:val="hybridMultilevel"/>
    <w:tmpl w:val="6A280350"/>
    <w:lvl w:ilvl="0" w:tplc="E6386FDE">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797373"/>
    <w:multiLevelType w:val="hybridMultilevel"/>
    <w:tmpl w:val="BEA8A498"/>
    <w:lvl w:ilvl="0" w:tplc="30D0FC2C">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4ED0CB0"/>
    <w:multiLevelType w:val="hybridMultilevel"/>
    <w:tmpl w:val="CBD8D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34EC6"/>
    <w:multiLevelType w:val="hybridMultilevel"/>
    <w:tmpl w:val="A5FADFAE"/>
    <w:lvl w:ilvl="0" w:tplc="A544C3E8">
      <w:start w:val="1"/>
      <w:numFmt w:val="decimal"/>
      <w:lvlText w:val="%1."/>
      <w:lvlJc w:val="left"/>
      <w:pPr>
        <w:tabs>
          <w:tab w:val="num" w:pos="360"/>
        </w:tabs>
        <w:ind w:left="360" w:hanging="360"/>
      </w:pPr>
      <w:rPr>
        <w:rFonts w:ascii="Times New Roman" w:hAnsi="Times New Roman" w:cs="Times New Roman" w:hint="default"/>
        <w:b w:val="0"/>
        <w:color w:val="auto"/>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8D975AE"/>
    <w:multiLevelType w:val="hybridMultilevel"/>
    <w:tmpl w:val="CB5E6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001156"/>
    <w:multiLevelType w:val="hybridMultilevel"/>
    <w:tmpl w:val="9E0478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2E80232B"/>
    <w:multiLevelType w:val="hybridMultilevel"/>
    <w:tmpl w:val="BB680CB0"/>
    <w:lvl w:ilvl="0" w:tplc="2070D8D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2FEE0894"/>
    <w:multiLevelType w:val="hybridMultilevel"/>
    <w:tmpl w:val="91FCEBE6"/>
    <w:lvl w:ilvl="0" w:tplc="763437A6">
      <w:start w:val="13"/>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141357"/>
    <w:multiLevelType w:val="hybridMultilevel"/>
    <w:tmpl w:val="744AD568"/>
    <w:lvl w:ilvl="0" w:tplc="4300DC84">
      <w:start w:val="11"/>
      <w:numFmt w:val="decimal"/>
      <w:lvlText w:val="%1."/>
      <w:lvlJc w:val="left"/>
      <w:pPr>
        <w:tabs>
          <w:tab w:val="num" w:pos="360"/>
        </w:tabs>
        <w:ind w:left="36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02A52C0"/>
    <w:multiLevelType w:val="hybridMultilevel"/>
    <w:tmpl w:val="CCB4A7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8855FEF"/>
    <w:multiLevelType w:val="hybridMultilevel"/>
    <w:tmpl w:val="400A173A"/>
    <w:lvl w:ilvl="0" w:tplc="2070D8D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15:restartNumberingAfterBreak="0">
    <w:nsid w:val="49F33DAD"/>
    <w:multiLevelType w:val="hybridMultilevel"/>
    <w:tmpl w:val="81200996"/>
    <w:lvl w:ilvl="0" w:tplc="89D67CE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5C715C"/>
    <w:multiLevelType w:val="hybridMultilevel"/>
    <w:tmpl w:val="3D7665F0"/>
    <w:lvl w:ilvl="0" w:tplc="FEC45BCC">
      <w:start w:val="1"/>
      <w:numFmt w:val="decimal"/>
      <w:lvlText w:val="%1."/>
      <w:lvlJc w:val="left"/>
      <w:pPr>
        <w:ind w:left="624" w:hanging="39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F7176FF"/>
    <w:multiLevelType w:val="hybridMultilevel"/>
    <w:tmpl w:val="AD10E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84429F"/>
    <w:multiLevelType w:val="hybridMultilevel"/>
    <w:tmpl w:val="9F3C2972"/>
    <w:lvl w:ilvl="0" w:tplc="0419000D">
      <w:start w:val="1"/>
      <w:numFmt w:val="bullet"/>
      <w:lvlText w:val=""/>
      <w:lvlJc w:val="left"/>
      <w:pPr>
        <w:tabs>
          <w:tab w:val="num" w:pos="360"/>
        </w:tabs>
        <w:ind w:left="360" w:hanging="360"/>
      </w:pPr>
      <w:rPr>
        <w:rFonts w:ascii="Wingdings" w:hAnsi="Wingdings" w:hint="default"/>
      </w:rPr>
    </w:lvl>
    <w:lvl w:ilvl="1" w:tplc="6534EA98">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4D66A90"/>
    <w:multiLevelType w:val="hybridMultilevel"/>
    <w:tmpl w:val="5C4C5796"/>
    <w:lvl w:ilvl="0" w:tplc="A75293DE">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DD5A0A"/>
    <w:multiLevelType w:val="hybridMultilevel"/>
    <w:tmpl w:val="171CCA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78C5C4A"/>
    <w:multiLevelType w:val="hybridMultilevel"/>
    <w:tmpl w:val="706448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A3317F3"/>
    <w:multiLevelType w:val="hybridMultilevel"/>
    <w:tmpl w:val="FFF04BF8"/>
    <w:lvl w:ilvl="0" w:tplc="2070D8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FD668EE"/>
    <w:multiLevelType w:val="hybridMultilevel"/>
    <w:tmpl w:val="CF3489DC"/>
    <w:lvl w:ilvl="0" w:tplc="CEB81632">
      <w:start w:val="1"/>
      <w:numFmt w:val="decimal"/>
      <w:lvlText w:val="%1."/>
      <w:lvlJc w:val="left"/>
      <w:pPr>
        <w:ind w:left="720" w:hanging="3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754430A"/>
    <w:multiLevelType w:val="hybridMultilevel"/>
    <w:tmpl w:val="4C4C8638"/>
    <w:lvl w:ilvl="0" w:tplc="2070D8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E876DA4"/>
    <w:multiLevelType w:val="hybridMultilevel"/>
    <w:tmpl w:val="279AC798"/>
    <w:lvl w:ilvl="0" w:tplc="ABC8AE54">
      <w:start w:val="1"/>
      <w:numFmt w:val="decimal"/>
      <w:lvlText w:val="%1."/>
      <w:lvlJc w:val="left"/>
      <w:pPr>
        <w:tabs>
          <w:tab w:val="num" w:pos="360"/>
        </w:tabs>
        <w:ind w:left="360" w:hanging="360"/>
      </w:pPr>
      <w:rPr>
        <w:rFonts w:ascii="Times New Roman" w:hAnsi="Times New Roman" w:cs="Times New Roman" w:hint="default"/>
        <w:b w:val="0"/>
        <w:color w:val="auto"/>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09423E4"/>
    <w:multiLevelType w:val="hybridMultilevel"/>
    <w:tmpl w:val="452C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9B5E78"/>
    <w:multiLevelType w:val="hybridMultilevel"/>
    <w:tmpl w:val="FD3EE834"/>
    <w:lvl w:ilvl="0" w:tplc="2070D8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A155B27"/>
    <w:multiLevelType w:val="hybridMultilevel"/>
    <w:tmpl w:val="9E0478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2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3"/>
  </w:num>
  <w:num w:numId="21">
    <w:abstractNumId w:val="26"/>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16"/>
  </w:num>
  <w:num w:numId="27">
    <w:abstractNumId w:val="0"/>
  </w:num>
  <w:num w:numId="28">
    <w:abstractNumId w:val="14"/>
  </w:num>
  <w:num w:numId="29">
    <w:abstractNumId w:val="24"/>
  </w:num>
  <w:num w:numId="30">
    <w:abstractNumId w:val="25"/>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98"/>
    <w:rsid w:val="000012AC"/>
    <w:rsid w:val="00006860"/>
    <w:rsid w:val="00033E56"/>
    <w:rsid w:val="00040976"/>
    <w:rsid w:val="00041419"/>
    <w:rsid w:val="00046D76"/>
    <w:rsid w:val="0004734A"/>
    <w:rsid w:val="0005241A"/>
    <w:rsid w:val="00052615"/>
    <w:rsid w:val="000846A0"/>
    <w:rsid w:val="00085A4B"/>
    <w:rsid w:val="00091B7C"/>
    <w:rsid w:val="00096FD5"/>
    <w:rsid w:val="000C54CF"/>
    <w:rsid w:val="000D6F3C"/>
    <w:rsid w:val="000E4CEB"/>
    <w:rsid w:val="000E5C58"/>
    <w:rsid w:val="000E787C"/>
    <w:rsid w:val="000F216A"/>
    <w:rsid w:val="000F41DD"/>
    <w:rsid w:val="001032D1"/>
    <w:rsid w:val="00110E6A"/>
    <w:rsid w:val="001119C2"/>
    <w:rsid w:val="0012487D"/>
    <w:rsid w:val="00125A76"/>
    <w:rsid w:val="00127689"/>
    <w:rsid w:val="00131980"/>
    <w:rsid w:val="00132E58"/>
    <w:rsid w:val="00134FA3"/>
    <w:rsid w:val="0014077C"/>
    <w:rsid w:val="00154D8E"/>
    <w:rsid w:val="00155916"/>
    <w:rsid w:val="00161B0A"/>
    <w:rsid w:val="0016504F"/>
    <w:rsid w:val="0016604A"/>
    <w:rsid w:val="00167766"/>
    <w:rsid w:val="00176BA5"/>
    <w:rsid w:val="001952ED"/>
    <w:rsid w:val="001974C0"/>
    <w:rsid w:val="001A6942"/>
    <w:rsid w:val="001A74E3"/>
    <w:rsid w:val="001C46CB"/>
    <w:rsid w:val="001D4667"/>
    <w:rsid w:val="001F5B05"/>
    <w:rsid w:val="00203F4F"/>
    <w:rsid w:val="00236713"/>
    <w:rsid w:val="0024067B"/>
    <w:rsid w:val="00254CAE"/>
    <w:rsid w:val="00260436"/>
    <w:rsid w:val="00262AE3"/>
    <w:rsid w:val="00266817"/>
    <w:rsid w:val="0027250A"/>
    <w:rsid w:val="002825E9"/>
    <w:rsid w:val="002866ED"/>
    <w:rsid w:val="00294765"/>
    <w:rsid w:val="00295EEF"/>
    <w:rsid w:val="00297240"/>
    <w:rsid w:val="002A068A"/>
    <w:rsid w:val="002A286F"/>
    <w:rsid w:val="002A39BB"/>
    <w:rsid w:val="002D32CC"/>
    <w:rsid w:val="002D3A78"/>
    <w:rsid w:val="002E2CBB"/>
    <w:rsid w:val="002E4861"/>
    <w:rsid w:val="002E76C7"/>
    <w:rsid w:val="00311D34"/>
    <w:rsid w:val="00332B35"/>
    <w:rsid w:val="00336294"/>
    <w:rsid w:val="003535F1"/>
    <w:rsid w:val="00356A80"/>
    <w:rsid w:val="00357779"/>
    <w:rsid w:val="003755CC"/>
    <w:rsid w:val="00386C84"/>
    <w:rsid w:val="00393C9E"/>
    <w:rsid w:val="003A0408"/>
    <w:rsid w:val="003A088E"/>
    <w:rsid w:val="003A3FC8"/>
    <w:rsid w:val="003A7EA1"/>
    <w:rsid w:val="003B0BCD"/>
    <w:rsid w:val="003E397D"/>
    <w:rsid w:val="003E5B48"/>
    <w:rsid w:val="003E79EB"/>
    <w:rsid w:val="003E7D62"/>
    <w:rsid w:val="003F2975"/>
    <w:rsid w:val="003F6C7A"/>
    <w:rsid w:val="00406B0F"/>
    <w:rsid w:val="00410C87"/>
    <w:rsid w:val="00421E35"/>
    <w:rsid w:val="00432385"/>
    <w:rsid w:val="00440FC2"/>
    <w:rsid w:val="00444EBE"/>
    <w:rsid w:val="004501C4"/>
    <w:rsid w:val="00465596"/>
    <w:rsid w:val="0049131A"/>
    <w:rsid w:val="004B68EF"/>
    <w:rsid w:val="004B6EFB"/>
    <w:rsid w:val="004C18E8"/>
    <w:rsid w:val="004D6925"/>
    <w:rsid w:val="004E32F4"/>
    <w:rsid w:val="004F1E1F"/>
    <w:rsid w:val="00500E38"/>
    <w:rsid w:val="00501592"/>
    <w:rsid w:val="00503449"/>
    <w:rsid w:val="00514ABE"/>
    <w:rsid w:val="00521B09"/>
    <w:rsid w:val="00526F7C"/>
    <w:rsid w:val="0053355E"/>
    <w:rsid w:val="0054553A"/>
    <w:rsid w:val="00553C87"/>
    <w:rsid w:val="00555A0D"/>
    <w:rsid w:val="005635A7"/>
    <w:rsid w:val="00574BAA"/>
    <w:rsid w:val="00577B5F"/>
    <w:rsid w:val="005875BC"/>
    <w:rsid w:val="00591E2D"/>
    <w:rsid w:val="00597D93"/>
    <w:rsid w:val="005A71F2"/>
    <w:rsid w:val="005C789A"/>
    <w:rsid w:val="005D27A7"/>
    <w:rsid w:val="005F6659"/>
    <w:rsid w:val="00606990"/>
    <w:rsid w:val="00607237"/>
    <w:rsid w:val="00611388"/>
    <w:rsid w:val="00611C38"/>
    <w:rsid w:val="00630BD0"/>
    <w:rsid w:val="00631361"/>
    <w:rsid w:val="00636143"/>
    <w:rsid w:val="006546C2"/>
    <w:rsid w:val="00656856"/>
    <w:rsid w:val="006808CD"/>
    <w:rsid w:val="006851D2"/>
    <w:rsid w:val="0069081D"/>
    <w:rsid w:val="006C03F6"/>
    <w:rsid w:val="006C481D"/>
    <w:rsid w:val="006D45FC"/>
    <w:rsid w:val="006E3320"/>
    <w:rsid w:val="00711C8F"/>
    <w:rsid w:val="00712E8C"/>
    <w:rsid w:val="007304E1"/>
    <w:rsid w:val="00735C79"/>
    <w:rsid w:val="00775398"/>
    <w:rsid w:val="007813B9"/>
    <w:rsid w:val="00790C49"/>
    <w:rsid w:val="00796D17"/>
    <w:rsid w:val="007975EF"/>
    <w:rsid w:val="007A6D0C"/>
    <w:rsid w:val="007B13D2"/>
    <w:rsid w:val="007B29D8"/>
    <w:rsid w:val="007C5FE2"/>
    <w:rsid w:val="007C7182"/>
    <w:rsid w:val="007E37AD"/>
    <w:rsid w:val="007F3C8F"/>
    <w:rsid w:val="007F5B6B"/>
    <w:rsid w:val="00800DE8"/>
    <w:rsid w:val="008124B1"/>
    <w:rsid w:val="008251C6"/>
    <w:rsid w:val="00827903"/>
    <w:rsid w:val="00837A27"/>
    <w:rsid w:val="0084511C"/>
    <w:rsid w:val="0084681B"/>
    <w:rsid w:val="00847AE1"/>
    <w:rsid w:val="00856F1F"/>
    <w:rsid w:val="008754E8"/>
    <w:rsid w:val="008766E9"/>
    <w:rsid w:val="00890CCE"/>
    <w:rsid w:val="008915C3"/>
    <w:rsid w:val="00892C4C"/>
    <w:rsid w:val="008971C2"/>
    <w:rsid w:val="0089788D"/>
    <w:rsid w:val="00897A58"/>
    <w:rsid w:val="008A1C27"/>
    <w:rsid w:val="008C0914"/>
    <w:rsid w:val="008C19A4"/>
    <w:rsid w:val="008E7406"/>
    <w:rsid w:val="008F0616"/>
    <w:rsid w:val="008F176C"/>
    <w:rsid w:val="008F420D"/>
    <w:rsid w:val="008F7D6B"/>
    <w:rsid w:val="009031A5"/>
    <w:rsid w:val="00905020"/>
    <w:rsid w:val="00911EC4"/>
    <w:rsid w:val="00913D9C"/>
    <w:rsid w:val="00915FAD"/>
    <w:rsid w:val="009161C8"/>
    <w:rsid w:val="00945DA8"/>
    <w:rsid w:val="009615FF"/>
    <w:rsid w:val="00986B3C"/>
    <w:rsid w:val="009874B7"/>
    <w:rsid w:val="00992FE1"/>
    <w:rsid w:val="009968A8"/>
    <w:rsid w:val="009A09D9"/>
    <w:rsid w:val="009A7B11"/>
    <w:rsid w:val="009B2623"/>
    <w:rsid w:val="009B2B08"/>
    <w:rsid w:val="009C4664"/>
    <w:rsid w:val="009D20EE"/>
    <w:rsid w:val="009D46E5"/>
    <w:rsid w:val="009D64D0"/>
    <w:rsid w:val="009E5DA6"/>
    <w:rsid w:val="00A00B7F"/>
    <w:rsid w:val="00A13A15"/>
    <w:rsid w:val="00A20C77"/>
    <w:rsid w:val="00A5398B"/>
    <w:rsid w:val="00A54FA5"/>
    <w:rsid w:val="00A55DA2"/>
    <w:rsid w:val="00A661E4"/>
    <w:rsid w:val="00A75FE4"/>
    <w:rsid w:val="00A84090"/>
    <w:rsid w:val="00A85E77"/>
    <w:rsid w:val="00A955D4"/>
    <w:rsid w:val="00AA07F1"/>
    <w:rsid w:val="00AA1D23"/>
    <w:rsid w:val="00AA433E"/>
    <w:rsid w:val="00AA53C6"/>
    <w:rsid w:val="00AA557C"/>
    <w:rsid w:val="00AB7C2C"/>
    <w:rsid w:val="00AB7D2E"/>
    <w:rsid w:val="00AC5C55"/>
    <w:rsid w:val="00AC7342"/>
    <w:rsid w:val="00AD55C5"/>
    <w:rsid w:val="00AE4F25"/>
    <w:rsid w:val="00AF3A94"/>
    <w:rsid w:val="00B0471E"/>
    <w:rsid w:val="00B102C5"/>
    <w:rsid w:val="00B131DC"/>
    <w:rsid w:val="00B31B38"/>
    <w:rsid w:val="00B323E2"/>
    <w:rsid w:val="00B42FE6"/>
    <w:rsid w:val="00B444E6"/>
    <w:rsid w:val="00B45988"/>
    <w:rsid w:val="00B46E5B"/>
    <w:rsid w:val="00B567C7"/>
    <w:rsid w:val="00B62A1B"/>
    <w:rsid w:val="00B64F5E"/>
    <w:rsid w:val="00B77E47"/>
    <w:rsid w:val="00B8651A"/>
    <w:rsid w:val="00BA0639"/>
    <w:rsid w:val="00BA15B3"/>
    <w:rsid w:val="00BA4F3D"/>
    <w:rsid w:val="00BB2040"/>
    <w:rsid w:val="00BB43E7"/>
    <w:rsid w:val="00BC2FFF"/>
    <w:rsid w:val="00BC3CDA"/>
    <w:rsid w:val="00BD0216"/>
    <w:rsid w:val="00BD60A7"/>
    <w:rsid w:val="00BE2D74"/>
    <w:rsid w:val="00BE39ED"/>
    <w:rsid w:val="00BF4C4F"/>
    <w:rsid w:val="00C00511"/>
    <w:rsid w:val="00C022FA"/>
    <w:rsid w:val="00C0615E"/>
    <w:rsid w:val="00C06FE6"/>
    <w:rsid w:val="00C37DE4"/>
    <w:rsid w:val="00C47798"/>
    <w:rsid w:val="00C50AB1"/>
    <w:rsid w:val="00C515A4"/>
    <w:rsid w:val="00C54915"/>
    <w:rsid w:val="00C5631E"/>
    <w:rsid w:val="00C61E55"/>
    <w:rsid w:val="00C63003"/>
    <w:rsid w:val="00C6323B"/>
    <w:rsid w:val="00C66283"/>
    <w:rsid w:val="00C77177"/>
    <w:rsid w:val="00C820BA"/>
    <w:rsid w:val="00C93131"/>
    <w:rsid w:val="00C95AE9"/>
    <w:rsid w:val="00CB2892"/>
    <w:rsid w:val="00CC4C76"/>
    <w:rsid w:val="00CC78FE"/>
    <w:rsid w:val="00CD22CF"/>
    <w:rsid w:val="00CE6430"/>
    <w:rsid w:val="00CF21F5"/>
    <w:rsid w:val="00D03C89"/>
    <w:rsid w:val="00D10E39"/>
    <w:rsid w:val="00D13B5E"/>
    <w:rsid w:val="00D14F2B"/>
    <w:rsid w:val="00D275F0"/>
    <w:rsid w:val="00D27BD7"/>
    <w:rsid w:val="00D32512"/>
    <w:rsid w:val="00D344CF"/>
    <w:rsid w:val="00D37367"/>
    <w:rsid w:val="00D56E96"/>
    <w:rsid w:val="00D618A7"/>
    <w:rsid w:val="00D6382B"/>
    <w:rsid w:val="00D65735"/>
    <w:rsid w:val="00D67F63"/>
    <w:rsid w:val="00D94B53"/>
    <w:rsid w:val="00D96EA3"/>
    <w:rsid w:val="00DA0153"/>
    <w:rsid w:val="00DB20B6"/>
    <w:rsid w:val="00DB6ECA"/>
    <w:rsid w:val="00DB73F7"/>
    <w:rsid w:val="00DC2325"/>
    <w:rsid w:val="00DC318D"/>
    <w:rsid w:val="00DC511A"/>
    <w:rsid w:val="00DC6A8C"/>
    <w:rsid w:val="00DD2EC8"/>
    <w:rsid w:val="00DD3153"/>
    <w:rsid w:val="00DE5742"/>
    <w:rsid w:val="00E02EC5"/>
    <w:rsid w:val="00E13836"/>
    <w:rsid w:val="00E1490B"/>
    <w:rsid w:val="00E15F58"/>
    <w:rsid w:val="00E20F7D"/>
    <w:rsid w:val="00E3729C"/>
    <w:rsid w:val="00E41477"/>
    <w:rsid w:val="00E427D0"/>
    <w:rsid w:val="00E51F23"/>
    <w:rsid w:val="00E5309C"/>
    <w:rsid w:val="00E56320"/>
    <w:rsid w:val="00E615BD"/>
    <w:rsid w:val="00E7414E"/>
    <w:rsid w:val="00E85B89"/>
    <w:rsid w:val="00EA11BB"/>
    <w:rsid w:val="00EA296D"/>
    <w:rsid w:val="00EA4E1A"/>
    <w:rsid w:val="00EC43B2"/>
    <w:rsid w:val="00EC4A0D"/>
    <w:rsid w:val="00EC79D2"/>
    <w:rsid w:val="00ED016D"/>
    <w:rsid w:val="00ED2702"/>
    <w:rsid w:val="00ED3E57"/>
    <w:rsid w:val="00ED4781"/>
    <w:rsid w:val="00EF264B"/>
    <w:rsid w:val="00F01271"/>
    <w:rsid w:val="00F114AA"/>
    <w:rsid w:val="00F21979"/>
    <w:rsid w:val="00F279D6"/>
    <w:rsid w:val="00F41E27"/>
    <w:rsid w:val="00F465F8"/>
    <w:rsid w:val="00F57643"/>
    <w:rsid w:val="00F64347"/>
    <w:rsid w:val="00F6440C"/>
    <w:rsid w:val="00F90CB0"/>
    <w:rsid w:val="00FA3221"/>
    <w:rsid w:val="00FA70B2"/>
    <w:rsid w:val="00FB37EA"/>
    <w:rsid w:val="00FC55FB"/>
    <w:rsid w:val="00FC5B92"/>
    <w:rsid w:val="00FD36CF"/>
    <w:rsid w:val="00FE102E"/>
    <w:rsid w:val="00FE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B13527C"/>
  <w15:docId w15:val="{D3E519D0-D63D-46A1-92BA-7472D09D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47798"/>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98"/>
    <w:rPr>
      <w:rFonts w:ascii="Cambria" w:eastAsia="Times New Roman" w:hAnsi="Cambria" w:cs="Times New Roman"/>
      <w:b/>
      <w:bCs/>
      <w:kern w:val="32"/>
      <w:sz w:val="32"/>
      <w:szCs w:val="32"/>
      <w:lang w:val="x-none" w:eastAsia="x-none"/>
    </w:rPr>
  </w:style>
  <w:style w:type="numbering" w:customStyle="1" w:styleId="11">
    <w:name w:val="Нет списка1"/>
    <w:next w:val="a2"/>
    <w:uiPriority w:val="99"/>
    <w:semiHidden/>
    <w:unhideWhenUsed/>
    <w:rsid w:val="00C47798"/>
  </w:style>
  <w:style w:type="character" w:styleId="a3">
    <w:name w:val="Hyperlink"/>
    <w:semiHidden/>
    <w:unhideWhenUsed/>
    <w:rsid w:val="00C47798"/>
    <w:rPr>
      <w:color w:val="0000FF"/>
      <w:u w:val="single"/>
    </w:rPr>
  </w:style>
  <w:style w:type="character" w:styleId="a4">
    <w:name w:val="FollowedHyperlink"/>
    <w:semiHidden/>
    <w:unhideWhenUsed/>
    <w:rsid w:val="00C47798"/>
    <w:rPr>
      <w:color w:val="800080"/>
      <w:u w:val="single"/>
    </w:rPr>
  </w:style>
  <w:style w:type="paragraph" w:customStyle="1" w:styleId="msonormal0">
    <w:name w:val="msonormal"/>
    <w:basedOn w:val="a"/>
    <w:uiPriority w:val="99"/>
    <w:rsid w:val="00C4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4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qFormat/>
    <w:rsid w:val="00C47798"/>
    <w:pPr>
      <w:spacing w:after="100" w:line="276" w:lineRule="auto"/>
    </w:pPr>
    <w:rPr>
      <w:rFonts w:ascii="Calibri" w:eastAsia="Times New Roman" w:hAnsi="Calibri" w:cs="Times New Roman"/>
      <w:lang w:eastAsia="ru-RU"/>
    </w:rPr>
  </w:style>
  <w:style w:type="paragraph" w:styleId="2">
    <w:name w:val="toc 2"/>
    <w:basedOn w:val="a"/>
    <w:next w:val="a"/>
    <w:autoRedefine/>
    <w:uiPriority w:val="39"/>
    <w:semiHidden/>
    <w:unhideWhenUsed/>
    <w:qFormat/>
    <w:rsid w:val="00C47798"/>
    <w:pPr>
      <w:spacing w:after="100" w:line="276" w:lineRule="auto"/>
      <w:ind w:left="220"/>
    </w:pPr>
    <w:rPr>
      <w:rFonts w:ascii="Calibri" w:eastAsia="Times New Roman" w:hAnsi="Calibri" w:cs="Times New Roman"/>
      <w:lang w:eastAsia="ru-RU"/>
    </w:rPr>
  </w:style>
  <w:style w:type="paragraph" w:styleId="3">
    <w:name w:val="toc 3"/>
    <w:basedOn w:val="a"/>
    <w:next w:val="a"/>
    <w:autoRedefine/>
    <w:uiPriority w:val="39"/>
    <w:semiHidden/>
    <w:unhideWhenUsed/>
    <w:qFormat/>
    <w:rsid w:val="00C47798"/>
    <w:pPr>
      <w:spacing w:after="100" w:line="276" w:lineRule="auto"/>
      <w:ind w:left="440"/>
    </w:pPr>
    <w:rPr>
      <w:rFonts w:ascii="Calibri" w:eastAsia="Times New Roman" w:hAnsi="Calibri" w:cs="Times New Roman"/>
      <w:lang w:eastAsia="ru-RU"/>
    </w:rPr>
  </w:style>
  <w:style w:type="paragraph" w:styleId="a6">
    <w:name w:val="annotation text"/>
    <w:basedOn w:val="a"/>
    <w:link w:val="a7"/>
    <w:uiPriority w:val="99"/>
    <w:semiHidden/>
    <w:unhideWhenUsed/>
    <w:rsid w:val="00C477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C4779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C4779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C4779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4779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C47798"/>
    <w:rPr>
      <w:rFonts w:ascii="Times New Roman" w:eastAsia="Times New Roman" w:hAnsi="Times New Roman" w:cs="Times New Roman"/>
      <w:sz w:val="20"/>
      <w:szCs w:val="20"/>
      <w:lang w:eastAsia="ru-RU"/>
    </w:rPr>
  </w:style>
  <w:style w:type="paragraph" w:styleId="ac">
    <w:name w:val="Subtitle"/>
    <w:basedOn w:val="a"/>
    <w:next w:val="a"/>
    <w:link w:val="ad"/>
    <w:uiPriority w:val="99"/>
    <w:qFormat/>
    <w:rsid w:val="00C47798"/>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d">
    <w:name w:val="Подзаголовок Знак"/>
    <w:basedOn w:val="a0"/>
    <w:link w:val="ac"/>
    <w:uiPriority w:val="99"/>
    <w:rsid w:val="00C47798"/>
    <w:rPr>
      <w:rFonts w:ascii="Cambria" w:eastAsia="Times New Roman" w:hAnsi="Cambria" w:cs="Times New Roman"/>
      <w:sz w:val="24"/>
      <w:szCs w:val="24"/>
      <w:lang w:eastAsia="ru-RU"/>
    </w:rPr>
  </w:style>
  <w:style w:type="paragraph" w:styleId="ae">
    <w:name w:val="Document Map"/>
    <w:basedOn w:val="a"/>
    <w:link w:val="af"/>
    <w:uiPriority w:val="99"/>
    <w:semiHidden/>
    <w:unhideWhenUsed/>
    <w:rsid w:val="00C4779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C47798"/>
    <w:rPr>
      <w:rFonts w:ascii="Tahoma" w:eastAsia="Times New Roman" w:hAnsi="Tahoma" w:cs="Tahoma"/>
      <w:sz w:val="16"/>
      <w:szCs w:val="16"/>
      <w:lang w:eastAsia="ru-RU"/>
    </w:rPr>
  </w:style>
  <w:style w:type="paragraph" w:styleId="af0">
    <w:name w:val="annotation subject"/>
    <w:basedOn w:val="a6"/>
    <w:next w:val="a6"/>
    <w:link w:val="af1"/>
    <w:uiPriority w:val="99"/>
    <w:semiHidden/>
    <w:unhideWhenUsed/>
    <w:rsid w:val="00C47798"/>
    <w:rPr>
      <w:b/>
      <w:bCs/>
    </w:rPr>
  </w:style>
  <w:style w:type="character" w:customStyle="1" w:styleId="af1">
    <w:name w:val="Тема примечания Знак"/>
    <w:basedOn w:val="a7"/>
    <w:link w:val="af0"/>
    <w:uiPriority w:val="99"/>
    <w:semiHidden/>
    <w:rsid w:val="00C47798"/>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4779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C47798"/>
    <w:rPr>
      <w:rFonts w:ascii="Tahoma" w:eastAsia="Times New Roman" w:hAnsi="Tahoma" w:cs="Tahoma"/>
      <w:sz w:val="16"/>
      <w:szCs w:val="16"/>
      <w:lang w:eastAsia="ru-RU"/>
    </w:rPr>
  </w:style>
  <w:style w:type="paragraph" w:styleId="af4">
    <w:name w:val="List Paragraph"/>
    <w:basedOn w:val="a"/>
    <w:uiPriority w:val="99"/>
    <w:qFormat/>
    <w:rsid w:val="00C47798"/>
    <w:pPr>
      <w:spacing w:after="200" w:line="276" w:lineRule="auto"/>
      <w:ind w:left="720"/>
      <w:contextualSpacing/>
    </w:pPr>
    <w:rPr>
      <w:rFonts w:ascii="Calibri" w:eastAsia="Times New Roman" w:hAnsi="Calibri" w:cs="Times New Roman"/>
      <w:lang w:eastAsia="ru-RU"/>
    </w:rPr>
  </w:style>
  <w:style w:type="paragraph" w:styleId="af5">
    <w:name w:val="TOC Heading"/>
    <w:basedOn w:val="1"/>
    <w:next w:val="a"/>
    <w:uiPriority w:val="39"/>
    <w:semiHidden/>
    <w:unhideWhenUsed/>
    <w:qFormat/>
    <w:rsid w:val="00C47798"/>
    <w:pPr>
      <w:keepLines/>
      <w:widowControl/>
      <w:autoSpaceDE/>
      <w:autoSpaceDN/>
      <w:adjustRightInd/>
      <w:spacing w:before="480" w:after="0" w:line="276" w:lineRule="auto"/>
      <w:outlineLvl w:val="9"/>
    </w:pPr>
    <w:rPr>
      <w:color w:val="365F91"/>
      <w:kern w:val="0"/>
      <w:sz w:val="28"/>
      <w:szCs w:val="28"/>
    </w:rPr>
  </w:style>
  <w:style w:type="paragraph" w:customStyle="1" w:styleId="ConsPlusNonformat">
    <w:name w:val="ConsPlusNonformat"/>
    <w:uiPriority w:val="99"/>
    <w:rsid w:val="00C47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47798"/>
  </w:style>
  <w:style w:type="table" w:styleId="af6">
    <w:name w:val="Table Grid"/>
    <w:basedOn w:val="a1"/>
    <w:unhideWhenUsed/>
    <w:rsid w:val="00C477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EC4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574">
      <w:bodyDiv w:val="1"/>
      <w:marLeft w:val="0"/>
      <w:marRight w:val="0"/>
      <w:marTop w:val="0"/>
      <w:marBottom w:val="0"/>
      <w:divBdr>
        <w:top w:val="none" w:sz="0" w:space="0" w:color="auto"/>
        <w:left w:val="none" w:sz="0" w:space="0" w:color="auto"/>
        <w:bottom w:val="none" w:sz="0" w:space="0" w:color="auto"/>
        <w:right w:val="none" w:sz="0" w:space="0" w:color="auto"/>
      </w:divBdr>
    </w:div>
    <w:div w:id="45957962">
      <w:bodyDiv w:val="1"/>
      <w:marLeft w:val="0"/>
      <w:marRight w:val="0"/>
      <w:marTop w:val="0"/>
      <w:marBottom w:val="0"/>
      <w:divBdr>
        <w:top w:val="none" w:sz="0" w:space="0" w:color="auto"/>
        <w:left w:val="none" w:sz="0" w:space="0" w:color="auto"/>
        <w:bottom w:val="none" w:sz="0" w:space="0" w:color="auto"/>
        <w:right w:val="none" w:sz="0" w:space="0" w:color="auto"/>
      </w:divBdr>
    </w:div>
    <w:div w:id="50884812">
      <w:bodyDiv w:val="1"/>
      <w:marLeft w:val="0"/>
      <w:marRight w:val="0"/>
      <w:marTop w:val="0"/>
      <w:marBottom w:val="0"/>
      <w:divBdr>
        <w:top w:val="none" w:sz="0" w:space="0" w:color="auto"/>
        <w:left w:val="none" w:sz="0" w:space="0" w:color="auto"/>
        <w:bottom w:val="none" w:sz="0" w:space="0" w:color="auto"/>
        <w:right w:val="none" w:sz="0" w:space="0" w:color="auto"/>
      </w:divBdr>
    </w:div>
    <w:div w:id="121729746">
      <w:bodyDiv w:val="1"/>
      <w:marLeft w:val="0"/>
      <w:marRight w:val="0"/>
      <w:marTop w:val="0"/>
      <w:marBottom w:val="0"/>
      <w:divBdr>
        <w:top w:val="none" w:sz="0" w:space="0" w:color="auto"/>
        <w:left w:val="none" w:sz="0" w:space="0" w:color="auto"/>
        <w:bottom w:val="none" w:sz="0" w:space="0" w:color="auto"/>
        <w:right w:val="none" w:sz="0" w:space="0" w:color="auto"/>
      </w:divBdr>
    </w:div>
    <w:div w:id="126166799">
      <w:bodyDiv w:val="1"/>
      <w:marLeft w:val="0"/>
      <w:marRight w:val="0"/>
      <w:marTop w:val="0"/>
      <w:marBottom w:val="0"/>
      <w:divBdr>
        <w:top w:val="none" w:sz="0" w:space="0" w:color="auto"/>
        <w:left w:val="none" w:sz="0" w:space="0" w:color="auto"/>
        <w:bottom w:val="none" w:sz="0" w:space="0" w:color="auto"/>
        <w:right w:val="none" w:sz="0" w:space="0" w:color="auto"/>
      </w:divBdr>
    </w:div>
    <w:div w:id="248974419">
      <w:bodyDiv w:val="1"/>
      <w:marLeft w:val="0"/>
      <w:marRight w:val="0"/>
      <w:marTop w:val="0"/>
      <w:marBottom w:val="0"/>
      <w:divBdr>
        <w:top w:val="none" w:sz="0" w:space="0" w:color="auto"/>
        <w:left w:val="none" w:sz="0" w:space="0" w:color="auto"/>
        <w:bottom w:val="none" w:sz="0" w:space="0" w:color="auto"/>
        <w:right w:val="none" w:sz="0" w:space="0" w:color="auto"/>
      </w:divBdr>
    </w:div>
    <w:div w:id="257445061">
      <w:bodyDiv w:val="1"/>
      <w:marLeft w:val="0"/>
      <w:marRight w:val="0"/>
      <w:marTop w:val="0"/>
      <w:marBottom w:val="0"/>
      <w:divBdr>
        <w:top w:val="none" w:sz="0" w:space="0" w:color="auto"/>
        <w:left w:val="none" w:sz="0" w:space="0" w:color="auto"/>
        <w:bottom w:val="none" w:sz="0" w:space="0" w:color="auto"/>
        <w:right w:val="none" w:sz="0" w:space="0" w:color="auto"/>
      </w:divBdr>
    </w:div>
    <w:div w:id="477186779">
      <w:bodyDiv w:val="1"/>
      <w:marLeft w:val="0"/>
      <w:marRight w:val="0"/>
      <w:marTop w:val="0"/>
      <w:marBottom w:val="0"/>
      <w:divBdr>
        <w:top w:val="none" w:sz="0" w:space="0" w:color="auto"/>
        <w:left w:val="none" w:sz="0" w:space="0" w:color="auto"/>
        <w:bottom w:val="none" w:sz="0" w:space="0" w:color="auto"/>
        <w:right w:val="none" w:sz="0" w:space="0" w:color="auto"/>
      </w:divBdr>
    </w:div>
    <w:div w:id="511847122">
      <w:bodyDiv w:val="1"/>
      <w:marLeft w:val="0"/>
      <w:marRight w:val="0"/>
      <w:marTop w:val="0"/>
      <w:marBottom w:val="0"/>
      <w:divBdr>
        <w:top w:val="none" w:sz="0" w:space="0" w:color="auto"/>
        <w:left w:val="none" w:sz="0" w:space="0" w:color="auto"/>
        <w:bottom w:val="none" w:sz="0" w:space="0" w:color="auto"/>
        <w:right w:val="none" w:sz="0" w:space="0" w:color="auto"/>
      </w:divBdr>
    </w:div>
    <w:div w:id="622153593">
      <w:bodyDiv w:val="1"/>
      <w:marLeft w:val="0"/>
      <w:marRight w:val="0"/>
      <w:marTop w:val="0"/>
      <w:marBottom w:val="0"/>
      <w:divBdr>
        <w:top w:val="none" w:sz="0" w:space="0" w:color="auto"/>
        <w:left w:val="none" w:sz="0" w:space="0" w:color="auto"/>
        <w:bottom w:val="none" w:sz="0" w:space="0" w:color="auto"/>
        <w:right w:val="none" w:sz="0" w:space="0" w:color="auto"/>
      </w:divBdr>
    </w:div>
    <w:div w:id="629243833">
      <w:bodyDiv w:val="1"/>
      <w:marLeft w:val="0"/>
      <w:marRight w:val="0"/>
      <w:marTop w:val="0"/>
      <w:marBottom w:val="0"/>
      <w:divBdr>
        <w:top w:val="none" w:sz="0" w:space="0" w:color="auto"/>
        <w:left w:val="none" w:sz="0" w:space="0" w:color="auto"/>
        <w:bottom w:val="none" w:sz="0" w:space="0" w:color="auto"/>
        <w:right w:val="none" w:sz="0" w:space="0" w:color="auto"/>
      </w:divBdr>
    </w:div>
    <w:div w:id="666900903">
      <w:bodyDiv w:val="1"/>
      <w:marLeft w:val="0"/>
      <w:marRight w:val="0"/>
      <w:marTop w:val="0"/>
      <w:marBottom w:val="0"/>
      <w:divBdr>
        <w:top w:val="none" w:sz="0" w:space="0" w:color="auto"/>
        <w:left w:val="none" w:sz="0" w:space="0" w:color="auto"/>
        <w:bottom w:val="none" w:sz="0" w:space="0" w:color="auto"/>
        <w:right w:val="none" w:sz="0" w:space="0" w:color="auto"/>
      </w:divBdr>
    </w:div>
    <w:div w:id="713887319">
      <w:bodyDiv w:val="1"/>
      <w:marLeft w:val="0"/>
      <w:marRight w:val="0"/>
      <w:marTop w:val="0"/>
      <w:marBottom w:val="0"/>
      <w:divBdr>
        <w:top w:val="none" w:sz="0" w:space="0" w:color="auto"/>
        <w:left w:val="none" w:sz="0" w:space="0" w:color="auto"/>
        <w:bottom w:val="none" w:sz="0" w:space="0" w:color="auto"/>
        <w:right w:val="none" w:sz="0" w:space="0" w:color="auto"/>
      </w:divBdr>
    </w:div>
    <w:div w:id="732702355">
      <w:bodyDiv w:val="1"/>
      <w:marLeft w:val="0"/>
      <w:marRight w:val="0"/>
      <w:marTop w:val="0"/>
      <w:marBottom w:val="0"/>
      <w:divBdr>
        <w:top w:val="none" w:sz="0" w:space="0" w:color="auto"/>
        <w:left w:val="none" w:sz="0" w:space="0" w:color="auto"/>
        <w:bottom w:val="none" w:sz="0" w:space="0" w:color="auto"/>
        <w:right w:val="none" w:sz="0" w:space="0" w:color="auto"/>
      </w:divBdr>
    </w:div>
    <w:div w:id="778330721">
      <w:bodyDiv w:val="1"/>
      <w:marLeft w:val="0"/>
      <w:marRight w:val="0"/>
      <w:marTop w:val="0"/>
      <w:marBottom w:val="0"/>
      <w:divBdr>
        <w:top w:val="none" w:sz="0" w:space="0" w:color="auto"/>
        <w:left w:val="none" w:sz="0" w:space="0" w:color="auto"/>
        <w:bottom w:val="none" w:sz="0" w:space="0" w:color="auto"/>
        <w:right w:val="none" w:sz="0" w:space="0" w:color="auto"/>
      </w:divBdr>
    </w:div>
    <w:div w:id="863904922">
      <w:bodyDiv w:val="1"/>
      <w:marLeft w:val="0"/>
      <w:marRight w:val="0"/>
      <w:marTop w:val="0"/>
      <w:marBottom w:val="0"/>
      <w:divBdr>
        <w:top w:val="none" w:sz="0" w:space="0" w:color="auto"/>
        <w:left w:val="none" w:sz="0" w:space="0" w:color="auto"/>
        <w:bottom w:val="none" w:sz="0" w:space="0" w:color="auto"/>
        <w:right w:val="none" w:sz="0" w:space="0" w:color="auto"/>
      </w:divBdr>
    </w:div>
    <w:div w:id="1079524541">
      <w:bodyDiv w:val="1"/>
      <w:marLeft w:val="0"/>
      <w:marRight w:val="0"/>
      <w:marTop w:val="0"/>
      <w:marBottom w:val="0"/>
      <w:divBdr>
        <w:top w:val="none" w:sz="0" w:space="0" w:color="auto"/>
        <w:left w:val="none" w:sz="0" w:space="0" w:color="auto"/>
        <w:bottom w:val="none" w:sz="0" w:space="0" w:color="auto"/>
        <w:right w:val="none" w:sz="0" w:space="0" w:color="auto"/>
      </w:divBdr>
    </w:div>
    <w:div w:id="1081558734">
      <w:bodyDiv w:val="1"/>
      <w:marLeft w:val="0"/>
      <w:marRight w:val="0"/>
      <w:marTop w:val="0"/>
      <w:marBottom w:val="0"/>
      <w:divBdr>
        <w:top w:val="none" w:sz="0" w:space="0" w:color="auto"/>
        <w:left w:val="none" w:sz="0" w:space="0" w:color="auto"/>
        <w:bottom w:val="none" w:sz="0" w:space="0" w:color="auto"/>
        <w:right w:val="none" w:sz="0" w:space="0" w:color="auto"/>
      </w:divBdr>
    </w:div>
    <w:div w:id="1272322579">
      <w:bodyDiv w:val="1"/>
      <w:marLeft w:val="0"/>
      <w:marRight w:val="0"/>
      <w:marTop w:val="0"/>
      <w:marBottom w:val="0"/>
      <w:divBdr>
        <w:top w:val="none" w:sz="0" w:space="0" w:color="auto"/>
        <w:left w:val="none" w:sz="0" w:space="0" w:color="auto"/>
        <w:bottom w:val="none" w:sz="0" w:space="0" w:color="auto"/>
        <w:right w:val="none" w:sz="0" w:space="0" w:color="auto"/>
      </w:divBdr>
    </w:div>
    <w:div w:id="1521165009">
      <w:bodyDiv w:val="1"/>
      <w:marLeft w:val="0"/>
      <w:marRight w:val="0"/>
      <w:marTop w:val="0"/>
      <w:marBottom w:val="0"/>
      <w:divBdr>
        <w:top w:val="none" w:sz="0" w:space="0" w:color="auto"/>
        <w:left w:val="none" w:sz="0" w:space="0" w:color="auto"/>
        <w:bottom w:val="none" w:sz="0" w:space="0" w:color="auto"/>
        <w:right w:val="none" w:sz="0" w:space="0" w:color="auto"/>
      </w:divBdr>
    </w:div>
    <w:div w:id="1708217751">
      <w:bodyDiv w:val="1"/>
      <w:marLeft w:val="0"/>
      <w:marRight w:val="0"/>
      <w:marTop w:val="0"/>
      <w:marBottom w:val="0"/>
      <w:divBdr>
        <w:top w:val="none" w:sz="0" w:space="0" w:color="auto"/>
        <w:left w:val="none" w:sz="0" w:space="0" w:color="auto"/>
        <w:bottom w:val="none" w:sz="0" w:space="0" w:color="auto"/>
        <w:right w:val="none" w:sz="0" w:space="0" w:color="auto"/>
      </w:divBdr>
    </w:div>
    <w:div w:id="1775127118">
      <w:bodyDiv w:val="1"/>
      <w:marLeft w:val="0"/>
      <w:marRight w:val="0"/>
      <w:marTop w:val="0"/>
      <w:marBottom w:val="0"/>
      <w:divBdr>
        <w:top w:val="none" w:sz="0" w:space="0" w:color="auto"/>
        <w:left w:val="none" w:sz="0" w:space="0" w:color="auto"/>
        <w:bottom w:val="none" w:sz="0" w:space="0" w:color="auto"/>
        <w:right w:val="none" w:sz="0" w:space="0" w:color="auto"/>
      </w:divBdr>
    </w:div>
    <w:div w:id="1884561482">
      <w:bodyDiv w:val="1"/>
      <w:marLeft w:val="0"/>
      <w:marRight w:val="0"/>
      <w:marTop w:val="0"/>
      <w:marBottom w:val="0"/>
      <w:divBdr>
        <w:top w:val="none" w:sz="0" w:space="0" w:color="auto"/>
        <w:left w:val="none" w:sz="0" w:space="0" w:color="auto"/>
        <w:bottom w:val="none" w:sz="0" w:space="0" w:color="auto"/>
        <w:right w:val="none" w:sz="0" w:space="0" w:color="auto"/>
      </w:divBdr>
    </w:div>
    <w:div w:id="1896116535">
      <w:bodyDiv w:val="1"/>
      <w:marLeft w:val="0"/>
      <w:marRight w:val="0"/>
      <w:marTop w:val="0"/>
      <w:marBottom w:val="0"/>
      <w:divBdr>
        <w:top w:val="none" w:sz="0" w:space="0" w:color="auto"/>
        <w:left w:val="none" w:sz="0" w:space="0" w:color="auto"/>
        <w:bottom w:val="none" w:sz="0" w:space="0" w:color="auto"/>
        <w:right w:val="none" w:sz="0" w:space="0" w:color="auto"/>
      </w:divBdr>
    </w:div>
    <w:div w:id="1951817755">
      <w:bodyDiv w:val="1"/>
      <w:marLeft w:val="0"/>
      <w:marRight w:val="0"/>
      <w:marTop w:val="0"/>
      <w:marBottom w:val="0"/>
      <w:divBdr>
        <w:top w:val="none" w:sz="0" w:space="0" w:color="auto"/>
        <w:left w:val="none" w:sz="0" w:space="0" w:color="auto"/>
        <w:bottom w:val="none" w:sz="0" w:space="0" w:color="auto"/>
        <w:right w:val="none" w:sz="0" w:space="0" w:color="auto"/>
      </w:divBdr>
    </w:div>
    <w:div w:id="2016491567">
      <w:bodyDiv w:val="1"/>
      <w:marLeft w:val="0"/>
      <w:marRight w:val="0"/>
      <w:marTop w:val="0"/>
      <w:marBottom w:val="0"/>
      <w:divBdr>
        <w:top w:val="none" w:sz="0" w:space="0" w:color="auto"/>
        <w:left w:val="none" w:sz="0" w:space="0" w:color="auto"/>
        <w:bottom w:val="none" w:sz="0" w:space="0" w:color="auto"/>
        <w:right w:val="none" w:sz="0" w:space="0" w:color="auto"/>
      </w:divBdr>
    </w:div>
    <w:div w:id="21038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B284E-BDD0-4B73-BBA6-4E32E3F4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5834</Words>
  <Characters>33254</Characters>
  <Application>Microsoft Office Word</Application>
  <DocSecurity>4</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kkl</dc:creator>
  <cp:keywords/>
  <dc:description/>
  <cp:lastModifiedBy>kkl</cp:lastModifiedBy>
  <cp:revision>2</cp:revision>
  <cp:lastPrinted>2020-03-30T09:10:00Z</cp:lastPrinted>
  <dcterms:created xsi:type="dcterms:W3CDTF">2020-03-31T08:45:00Z</dcterms:created>
  <dcterms:modified xsi:type="dcterms:W3CDTF">2020-03-31T08:45:00Z</dcterms:modified>
</cp:coreProperties>
</file>